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D91C" w14:textId="77777777" w:rsidR="001D4A62" w:rsidRPr="001D4A62" w:rsidRDefault="003B2094" w:rsidP="00A017D7">
      <w:pPr>
        <w:spacing w:after="22"/>
        <w:ind w:right="130"/>
        <w:jc w:val="center"/>
        <w:rPr>
          <w:b/>
          <w:color w:val="4472C4"/>
          <w:sz w:val="52"/>
          <w:szCs w:val="52"/>
        </w:rPr>
      </w:pPr>
      <w:r>
        <w:rPr>
          <w:b/>
          <w:color w:val="4472C4"/>
          <w:sz w:val="52"/>
          <w:szCs w:val="52"/>
        </w:rPr>
        <w:t xml:space="preserve">Institutionelles </w:t>
      </w:r>
      <w:r w:rsidR="001D4A62" w:rsidRPr="001D4A62">
        <w:rPr>
          <w:b/>
          <w:color w:val="4472C4"/>
          <w:sz w:val="52"/>
          <w:szCs w:val="52"/>
        </w:rPr>
        <w:t xml:space="preserve">Schutzkonzept </w:t>
      </w:r>
      <w:r w:rsidR="00B817B8">
        <w:rPr>
          <w:b/>
          <w:color w:val="4472C4"/>
          <w:sz w:val="52"/>
          <w:szCs w:val="52"/>
        </w:rPr>
        <w:t>zur Prävention</w:t>
      </w:r>
      <w:r w:rsidR="001D4A62">
        <w:rPr>
          <w:b/>
          <w:color w:val="4472C4"/>
          <w:sz w:val="52"/>
          <w:szCs w:val="52"/>
        </w:rPr>
        <w:t xml:space="preserve"> sexuelle</w:t>
      </w:r>
      <w:r w:rsidR="00B817B8">
        <w:rPr>
          <w:b/>
          <w:color w:val="4472C4"/>
          <w:sz w:val="52"/>
          <w:szCs w:val="52"/>
        </w:rPr>
        <w:t>r</w:t>
      </w:r>
      <w:r w:rsidR="001D4A62">
        <w:rPr>
          <w:b/>
          <w:color w:val="4472C4"/>
          <w:sz w:val="52"/>
          <w:szCs w:val="52"/>
        </w:rPr>
        <w:t xml:space="preserve"> Gewalt an </w:t>
      </w:r>
      <w:r w:rsidR="001D4A62" w:rsidRPr="001D4A62">
        <w:rPr>
          <w:b/>
          <w:color w:val="4472C4"/>
          <w:sz w:val="52"/>
          <w:szCs w:val="52"/>
        </w:rPr>
        <w:t>der HDS</w:t>
      </w:r>
    </w:p>
    <w:p w14:paraId="4FA7049A" w14:textId="77777777" w:rsidR="001D4A62" w:rsidRDefault="001D4A62" w:rsidP="00A017D7">
      <w:pPr>
        <w:spacing w:after="22"/>
        <w:ind w:right="130"/>
        <w:jc w:val="center"/>
        <w:rPr>
          <w:b/>
          <w:sz w:val="28"/>
          <w:szCs w:val="28"/>
        </w:rPr>
      </w:pPr>
    </w:p>
    <w:p w14:paraId="55686455" w14:textId="77777777" w:rsidR="001D4A62" w:rsidRDefault="001D4A62" w:rsidP="00A017D7">
      <w:pPr>
        <w:spacing w:after="22"/>
        <w:ind w:right="130"/>
        <w:jc w:val="center"/>
        <w:rPr>
          <w:b/>
          <w:sz w:val="28"/>
          <w:szCs w:val="28"/>
        </w:rPr>
      </w:pPr>
    </w:p>
    <w:p w14:paraId="20DDE94C" w14:textId="77777777" w:rsidR="000D630A" w:rsidRPr="00A248AA" w:rsidRDefault="000D630A" w:rsidP="000D630A">
      <w:pPr>
        <w:spacing w:after="22"/>
        <w:ind w:right="13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A248AA">
        <w:rPr>
          <w:rFonts w:ascii="Century Gothic" w:hAnsi="Century Gothic"/>
          <w:b/>
          <w:sz w:val="32"/>
          <w:szCs w:val="32"/>
          <w:u w:val="single"/>
        </w:rPr>
        <w:t xml:space="preserve">Kinder sollen bei uns sicher sein! </w:t>
      </w:r>
    </w:p>
    <w:p w14:paraId="7C4BC8F8" w14:textId="77777777" w:rsidR="00A248AA" w:rsidRPr="00A248AA" w:rsidRDefault="00A248AA" w:rsidP="000D630A">
      <w:pPr>
        <w:spacing w:after="22"/>
        <w:ind w:right="130"/>
        <w:jc w:val="center"/>
        <w:rPr>
          <w:rFonts w:ascii="Century Gothic" w:hAnsi="Century Gothic"/>
          <w:sz w:val="28"/>
          <w:szCs w:val="28"/>
        </w:rPr>
      </w:pPr>
    </w:p>
    <w:p w14:paraId="0269D36D" w14:textId="77777777" w:rsidR="00183591" w:rsidRDefault="00183591" w:rsidP="00183591">
      <w:pPr>
        <w:spacing w:after="28" w:line="25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Das Ziel ist der Schutz unserer Schüler*innen vor sexuellen Übergriffen, Missbrauch und Gewalt jeglicher Art. Sie werden in ihren Kompetenzen und der Wahrnehmung ihrer Rechte gestärkt.</w:t>
      </w:r>
    </w:p>
    <w:p w14:paraId="30E09D7E" w14:textId="77777777" w:rsidR="00183591" w:rsidRDefault="00183591" w:rsidP="00183591">
      <w:pPr>
        <w:spacing w:after="28" w:line="250" w:lineRule="auto"/>
        <w:rPr>
          <w:rFonts w:ascii="Century Gothic" w:hAnsi="Century Gothic"/>
          <w:sz w:val="28"/>
          <w:szCs w:val="28"/>
        </w:rPr>
      </w:pPr>
    </w:p>
    <w:p w14:paraId="3406BAA7" w14:textId="77777777" w:rsidR="00183591" w:rsidRDefault="00183591" w:rsidP="00183591">
      <w:pPr>
        <w:spacing w:after="28" w:line="25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Gemeinsam mit unseren Schülern*innen, den Kollegen*innen, den Eltern und der Fachberatungsstelle gegen sexuelle Gewalt an Kindern und Jugendlichen Soest machten wir uns an die Arbeit.</w:t>
      </w:r>
    </w:p>
    <w:p w14:paraId="013354EA" w14:textId="77777777" w:rsidR="00183591" w:rsidRDefault="00183591" w:rsidP="00183591">
      <w:pPr>
        <w:spacing w:after="28" w:line="250" w:lineRule="auto"/>
        <w:rPr>
          <w:rFonts w:ascii="Century Gothic" w:hAnsi="Century Gothic"/>
          <w:sz w:val="28"/>
          <w:szCs w:val="28"/>
        </w:rPr>
      </w:pPr>
    </w:p>
    <w:p w14:paraId="294D49FC" w14:textId="77777777" w:rsidR="0018359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sz w:val="28"/>
          <w:szCs w:val="28"/>
        </w:rPr>
      </w:pPr>
      <w:r w:rsidRPr="0084551D">
        <w:rPr>
          <w:rFonts w:ascii="Century Gothic" w:hAnsi="Century Gothic"/>
          <w:sz w:val="28"/>
          <w:szCs w:val="28"/>
        </w:rPr>
        <w:t>Unser Schutzkonzept dient der Prävention und soll allen in unserer Ei</w:t>
      </w:r>
      <w:r>
        <w:rPr>
          <w:rFonts w:ascii="Century Gothic" w:hAnsi="Century Gothic"/>
          <w:sz w:val="28"/>
          <w:szCs w:val="28"/>
        </w:rPr>
        <w:t xml:space="preserve">nrichtung beschäftigten Mitarbeiter*innen </w:t>
      </w:r>
      <w:r w:rsidRPr="00687984">
        <w:rPr>
          <w:rFonts w:ascii="Century Gothic" w:hAnsi="Century Gothic"/>
          <w:color w:val="auto"/>
          <w:sz w:val="28"/>
          <w:szCs w:val="28"/>
        </w:rPr>
        <w:t>und den Schüler*innen</w:t>
      </w:r>
      <w:r w:rsidRPr="0084551D">
        <w:rPr>
          <w:rFonts w:ascii="Century Gothic" w:hAnsi="Century Gothic"/>
          <w:sz w:val="28"/>
          <w:szCs w:val="28"/>
        </w:rPr>
        <w:t xml:space="preserve"> eine verbindliche Orientierung für das eigene Verhalten geb</w:t>
      </w:r>
      <w:r>
        <w:rPr>
          <w:rFonts w:ascii="Century Gothic" w:hAnsi="Century Gothic"/>
          <w:sz w:val="28"/>
          <w:szCs w:val="28"/>
        </w:rPr>
        <w:t>en. Das Schutzkonzept beinhaltet klare</w:t>
      </w:r>
      <w:r w:rsidRPr="0084551D">
        <w:rPr>
          <w:rFonts w:ascii="Century Gothic" w:hAnsi="Century Gothic"/>
          <w:sz w:val="28"/>
          <w:szCs w:val="28"/>
        </w:rPr>
        <w:t xml:space="preserve"> Regeln, an die alle gebunden sind. </w:t>
      </w:r>
    </w:p>
    <w:p w14:paraId="151C0C23" w14:textId="77777777" w:rsidR="00183591" w:rsidRPr="0083520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sz w:val="28"/>
          <w:szCs w:val="28"/>
        </w:rPr>
      </w:pPr>
      <w:r w:rsidRPr="0084551D">
        <w:rPr>
          <w:rFonts w:ascii="Century Gothic" w:hAnsi="Century Gothic"/>
          <w:sz w:val="28"/>
          <w:szCs w:val="28"/>
        </w:rPr>
        <w:t>Es soll dabei helfen, den Schutz der</w:t>
      </w:r>
      <w:r>
        <w:rPr>
          <w:rFonts w:ascii="Century Gothic" w:hAnsi="Century Gothic"/>
          <w:sz w:val="28"/>
          <w:szCs w:val="28"/>
        </w:rPr>
        <w:t xml:space="preserve"> Schüler*innen zu gewährleisten</w:t>
      </w:r>
      <w:r w:rsidRPr="0084551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und die Mitarbeiter*innen</w:t>
      </w:r>
      <w:r w:rsidRPr="00835201">
        <w:rPr>
          <w:rFonts w:ascii="Century Gothic" w:hAnsi="Century Gothic"/>
          <w:sz w:val="28"/>
          <w:szCs w:val="28"/>
        </w:rPr>
        <w:t xml:space="preserve"> vor falschen Verdächtigungen zu schützen. </w:t>
      </w:r>
    </w:p>
    <w:p w14:paraId="700A538C" w14:textId="77777777" w:rsidR="0018359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color w:val="auto"/>
          <w:sz w:val="28"/>
          <w:szCs w:val="28"/>
        </w:rPr>
      </w:pPr>
      <w:r w:rsidRPr="00835201">
        <w:rPr>
          <w:rFonts w:ascii="Century Gothic" w:hAnsi="Century Gothic"/>
          <w:sz w:val="28"/>
          <w:szCs w:val="28"/>
        </w:rPr>
        <w:t xml:space="preserve">Die Mitarbeiter*innen sind für den Schutz </w:t>
      </w:r>
      <w:r>
        <w:rPr>
          <w:rFonts w:ascii="Century Gothic" w:hAnsi="Century Gothic"/>
          <w:sz w:val="28"/>
          <w:szCs w:val="28"/>
        </w:rPr>
        <w:t>unserer Schüler*innen</w:t>
      </w:r>
      <w:r w:rsidRPr="00835201">
        <w:rPr>
          <w:rFonts w:ascii="Century Gothic" w:hAnsi="Century Gothic"/>
          <w:sz w:val="28"/>
          <w:szCs w:val="28"/>
        </w:rPr>
        <w:t xml:space="preserve"> verantwortlich und </w:t>
      </w:r>
      <w:r w:rsidRPr="00687984">
        <w:rPr>
          <w:rFonts w:ascii="Century Gothic" w:hAnsi="Century Gothic"/>
          <w:color w:val="auto"/>
          <w:sz w:val="28"/>
          <w:szCs w:val="28"/>
        </w:rPr>
        <w:t>stärken sie</w:t>
      </w:r>
      <w:r>
        <w:rPr>
          <w:rFonts w:ascii="Century Gothic" w:hAnsi="Century Gothic"/>
          <w:color w:val="auto"/>
          <w:sz w:val="28"/>
          <w:szCs w:val="28"/>
        </w:rPr>
        <w:t xml:space="preserve"> in einem achtsamen, wertschätzenden und respektvollen Lernklima</w:t>
      </w:r>
      <w:r w:rsidRPr="00687984">
        <w:rPr>
          <w:rFonts w:ascii="Century Gothic" w:hAnsi="Century Gothic"/>
          <w:color w:val="auto"/>
          <w:sz w:val="28"/>
          <w:szCs w:val="28"/>
        </w:rPr>
        <w:t>.</w:t>
      </w:r>
    </w:p>
    <w:p w14:paraId="5734063A" w14:textId="77777777" w:rsidR="0018359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color w:val="auto"/>
          <w:sz w:val="28"/>
          <w:szCs w:val="28"/>
        </w:rPr>
      </w:pPr>
    </w:p>
    <w:p w14:paraId="01DFB192" w14:textId="77777777" w:rsidR="0018359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 xml:space="preserve">Die Schüler*innen wissen, an wen sie sich bei Bedarf wenden können. </w:t>
      </w:r>
    </w:p>
    <w:p w14:paraId="7DABE0FD" w14:textId="77777777" w:rsidR="00183591" w:rsidRPr="00835201" w:rsidRDefault="00183591" w:rsidP="00183591">
      <w:pPr>
        <w:spacing w:after="2" w:line="276" w:lineRule="auto"/>
        <w:ind w:left="-5" w:right="160" w:hanging="10"/>
        <w:jc w:val="both"/>
        <w:rPr>
          <w:rFonts w:ascii="Century Gothic" w:hAnsi="Century Gothic"/>
          <w:color w:val="auto"/>
          <w:sz w:val="28"/>
          <w:szCs w:val="28"/>
        </w:rPr>
      </w:pPr>
      <w:r w:rsidRPr="00835201">
        <w:rPr>
          <w:rFonts w:ascii="Century Gothic" w:hAnsi="Century Gothic"/>
          <w:color w:val="auto"/>
          <w:sz w:val="28"/>
          <w:szCs w:val="28"/>
        </w:rPr>
        <w:t xml:space="preserve">Das Schutzkonzept beinhaltet die Verpflichtung, </w:t>
      </w:r>
      <w:r>
        <w:rPr>
          <w:rFonts w:ascii="Century Gothic" w:hAnsi="Century Gothic"/>
          <w:color w:val="auto"/>
          <w:sz w:val="28"/>
          <w:szCs w:val="28"/>
        </w:rPr>
        <w:t>Verdachtsfälle</w:t>
      </w:r>
      <w:r w:rsidRPr="00835201">
        <w:rPr>
          <w:rFonts w:ascii="Century Gothic" w:hAnsi="Century Gothic"/>
          <w:color w:val="auto"/>
          <w:sz w:val="28"/>
          <w:szCs w:val="28"/>
        </w:rPr>
        <w:t xml:space="preserve"> der Schulleitung mitzuteilen. </w:t>
      </w:r>
    </w:p>
    <w:p w14:paraId="45E33788" w14:textId="77777777" w:rsidR="000D630A" w:rsidRDefault="000D630A" w:rsidP="000D630A">
      <w:pPr>
        <w:rPr>
          <w:rFonts w:ascii="Segoe UI" w:hAnsi="Segoe UI" w:cs="Segoe UI"/>
        </w:rPr>
      </w:pPr>
    </w:p>
    <w:p w14:paraId="38D64349" w14:textId="77777777" w:rsidR="00DC68BA" w:rsidRDefault="00DC68BA" w:rsidP="00DC68BA">
      <w:pPr>
        <w:spacing w:after="0"/>
      </w:pPr>
      <w:r>
        <w:rPr>
          <w:b/>
          <w:sz w:val="28"/>
        </w:rPr>
        <w:tab/>
      </w:r>
      <w:r>
        <w:rPr>
          <w:sz w:val="24"/>
        </w:rPr>
        <w:t xml:space="preserve"> </w:t>
      </w:r>
    </w:p>
    <w:p w14:paraId="0EE00A0F" w14:textId="77777777" w:rsidR="00DC68BA" w:rsidRDefault="00DC68BA" w:rsidP="00DC68BA">
      <w:pPr>
        <w:spacing w:after="0"/>
      </w:pPr>
      <w:r>
        <w:rPr>
          <w:b/>
          <w:sz w:val="28"/>
        </w:rPr>
        <w:t xml:space="preserve"> </w:t>
      </w:r>
    </w:p>
    <w:p w14:paraId="43EEA050" w14:textId="77777777" w:rsidR="00DC68BA" w:rsidRDefault="00DC68BA" w:rsidP="00DC68BA">
      <w:pPr>
        <w:spacing w:after="0"/>
      </w:pPr>
    </w:p>
    <w:p w14:paraId="3489061D" w14:textId="77777777" w:rsidR="00DC68BA" w:rsidRDefault="00DC68BA" w:rsidP="00DC68BA">
      <w:pPr>
        <w:spacing w:after="0"/>
      </w:pPr>
    </w:p>
    <w:p w14:paraId="07BC5357" w14:textId="77777777" w:rsidR="00DC68BA" w:rsidRDefault="00DC68BA" w:rsidP="00DC68BA">
      <w:pPr>
        <w:spacing w:after="0"/>
      </w:pPr>
    </w:p>
    <w:p w14:paraId="5ED5EB0C" w14:textId="77777777" w:rsidR="00DC68BA" w:rsidRDefault="00DC68BA" w:rsidP="00DC68BA">
      <w:pPr>
        <w:spacing w:after="0"/>
      </w:pPr>
    </w:p>
    <w:p w14:paraId="4FA71F46" w14:textId="77777777" w:rsidR="00DC68BA" w:rsidRPr="001856B9" w:rsidRDefault="001C62E1" w:rsidP="00DC68BA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4C1005" wp14:editId="400F7E43">
                <wp:simplePos x="0" y="0"/>
                <wp:positionH relativeFrom="column">
                  <wp:posOffset>4424680</wp:posOffset>
                </wp:positionH>
                <wp:positionV relativeFrom="paragraph">
                  <wp:posOffset>-137795</wp:posOffset>
                </wp:positionV>
                <wp:extent cx="2076450" cy="9639300"/>
                <wp:effectExtent l="9525" t="12700" r="9525" b="6350"/>
                <wp:wrapNone/>
                <wp:docPr id="2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63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3AD4" w14:textId="77777777" w:rsidR="00DC68BA" w:rsidRDefault="00DC68BA">
                            <w:pPr>
                              <w:rPr>
                                <w:noProof/>
                                <w:bdr w:val="single" w:sz="18" w:space="0" w:color="FF0000"/>
                              </w:rPr>
                            </w:pPr>
                            <w:bookmarkStart w:id="0" w:name="_Hlk536639214"/>
                            <w:bookmarkEnd w:id="0"/>
                          </w:p>
                          <w:p w14:paraId="423890A3" w14:textId="77777777" w:rsidR="00DC68BA" w:rsidRDefault="00DC68BA"/>
                          <w:p w14:paraId="0F118AD8" w14:textId="77777777" w:rsidR="00DC68BA" w:rsidRDefault="001C62E1">
                            <w:r w:rsidRPr="00C212F3">
                              <w:rPr>
                                <w:noProof/>
                                <w:bdr w:val="single" w:sz="18" w:space="0" w:color="FF0000"/>
                              </w:rPr>
                              <w:drawing>
                                <wp:inline distT="0" distB="0" distL="0" distR="0" wp14:anchorId="0F7B6484" wp14:editId="0BCBC3E5">
                                  <wp:extent cx="1640205" cy="1192530"/>
                                  <wp:effectExtent l="0" t="0" r="0" b="0"/>
                                  <wp:docPr id="1" name="Grafi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205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83AD7" w14:textId="77777777" w:rsidR="00DC68BA" w:rsidRDefault="00DC68BA"/>
                          <w:p w14:paraId="69C610B0" w14:textId="77777777" w:rsidR="00DC68BA" w:rsidRDefault="001C62E1">
                            <w:r w:rsidRPr="00C212F3">
                              <w:rPr>
                                <w:noProof/>
                                <w:bdr w:val="single" w:sz="18" w:space="0" w:color="00B050"/>
                              </w:rPr>
                              <w:drawing>
                                <wp:inline distT="0" distB="0" distL="0" distR="0" wp14:anchorId="2326D48D" wp14:editId="23B4ED15">
                                  <wp:extent cx="1649730" cy="1093470"/>
                                  <wp:effectExtent l="0" t="0" r="0" b="0"/>
                                  <wp:docPr id="2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730" cy="109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B0DD2" w14:textId="77777777" w:rsidR="003D0ED0" w:rsidRDefault="003D0ED0"/>
                          <w:p w14:paraId="01CE21FC" w14:textId="77777777" w:rsidR="00BB1CFD" w:rsidRDefault="00BB1CFD"/>
                          <w:p w14:paraId="5BFA7B37" w14:textId="77777777" w:rsidR="00BB1CFD" w:rsidRDefault="00BB1CFD"/>
                          <w:p w14:paraId="3355CF71" w14:textId="77777777" w:rsidR="00BB1CFD" w:rsidRDefault="00BB1CFD"/>
                          <w:p w14:paraId="7E03E017" w14:textId="77777777" w:rsidR="00BB1CFD" w:rsidRDefault="00BB1CFD"/>
                          <w:p w14:paraId="75B8BB7A" w14:textId="77777777" w:rsidR="00BB1CFD" w:rsidRDefault="00BB1CFD"/>
                          <w:p w14:paraId="4AFD3187" w14:textId="77777777" w:rsidR="003D0ED0" w:rsidRDefault="003D0ED0"/>
                          <w:p w14:paraId="6E61EBC5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3D9EDBB4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125F5B0A" w14:textId="77777777" w:rsidR="003D0ED0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6EF7F985" wp14:editId="3A2C5AAE">
                                  <wp:extent cx="1828800" cy="1113155"/>
                                  <wp:effectExtent l="0" t="0" r="0" b="0"/>
                                  <wp:docPr id="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44F85" w14:textId="77777777" w:rsidR="003D0ED0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529F8653" wp14:editId="4CF0F212">
                                  <wp:extent cx="1888490" cy="1073150"/>
                                  <wp:effectExtent l="0" t="0" r="0" b="0"/>
                                  <wp:docPr id="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490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8.4pt;margin-top:-10.85pt;width:163.5pt;height:75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" strokeweight=".5pt">
                <v:textbox>
                  <w:txbxContent>
                    <w:p w:rsidR="00DC68BA" w:rsidRDefault="00DC68BA">
                      <w:pPr>
                        <w:rPr>
                          <w:noProof/>
                          <w:bdr w:val="single" w:sz="18" w:space="0" w:color="FF0000"/>
                        </w:rPr>
                      </w:pPr>
                      <w:bookmarkStart w:id="2" w:name="_Hlk536639214"/>
                      <w:bookmarkEnd w:id="2"/>
                    </w:p>
                    <w:p w:rsidR="00DC68BA" w:rsidRDefault="00DC68BA"/>
                    <w:p w:rsidR="00DC68BA" w:rsidRDefault="001C62E1">
                      <w:r w:rsidRPr="00C212F3">
                        <w:rPr>
                          <w:noProof/>
                          <w:bdr w:val="single" w:sz="18" w:space="0" w:color="FF0000"/>
                        </w:rPr>
                        <w:drawing>
                          <wp:inline distT="0" distB="0" distL="0" distR="0">
                            <wp:extent cx="1640205" cy="1192530"/>
                            <wp:effectExtent l="0" t="0" r="0" b="0"/>
                            <wp:docPr id="1" name="Grafi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205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8BA" w:rsidRDefault="00DC68BA"/>
                    <w:p w:rsidR="00DC68BA" w:rsidRDefault="001C62E1">
                      <w:r w:rsidRPr="00C212F3">
                        <w:rPr>
                          <w:noProof/>
                          <w:bdr w:val="single" w:sz="18" w:space="0" w:color="00B050"/>
                        </w:rPr>
                        <w:drawing>
                          <wp:inline distT="0" distB="0" distL="0" distR="0">
                            <wp:extent cx="1649730" cy="1093470"/>
                            <wp:effectExtent l="0" t="0" r="0" b="0"/>
                            <wp:docPr id="2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730" cy="1093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0ED0" w:rsidRDefault="003D0ED0"/>
                    <w:p w:rsidR="00BB1CFD" w:rsidRDefault="00BB1CFD"/>
                    <w:p w:rsidR="00BB1CFD" w:rsidRDefault="00BB1CFD"/>
                    <w:p w:rsidR="00BB1CFD" w:rsidRDefault="00BB1CFD"/>
                    <w:p w:rsidR="00BB1CFD" w:rsidRDefault="00BB1CFD"/>
                    <w:p w:rsidR="00BB1CFD" w:rsidRDefault="00BB1CFD"/>
                    <w:p w:rsidR="003D0ED0" w:rsidRDefault="003D0ED0"/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3D0ED0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828800" cy="1113155"/>
                            <wp:effectExtent l="0" t="0" r="0" b="0"/>
                            <wp:docPr id="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0ED0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888490" cy="1073150"/>
                            <wp:effectExtent l="0" t="0" r="0" b="0"/>
                            <wp:docPr id="4" name="Grafi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490" cy="107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8BA" w:rsidRPr="001856B9">
        <w:rPr>
          <w:rFonts w:ascii="Century Gothic" w:hAnsi="Century Gothic"/>
          <w:b/>
          <w:sz w:val="28"/>
          <w:szCs w:val="28"/>
        </w:rPr>
        <w:t>Körperliche Nähe und Distanz</w:t>
      </w:r>
      <w:r w:rsidR="00DC68BA">
        <w:rPr>
          <w:noProof/>
        </w:rPr>
        <w:t xml:space="preserve">                                                                  </w:t>
      </w:r>
    </w:p>
    <w:p w14:paraId="59679A31" w14:textId="77777777" w:rsidR="00DC68BA" w:rsidRDefault="00DC68BA" w:rsidP="00DC68BA">
      <w:pPr>
        <w:spacing w:after="0"/>
      </w:pPr>
    </w:p>
    <w:p w14:paraId="76933ADD" w14:textId="77777777" w:rsidR="00DC68BA" w:rsidRPr="00A05D5F" w:rsidRDefault="00DC68BA" w:rsidP="00DC68BA">
      <w:pPr>
        <w:spacing w:after="0"/>
        <w:rPr>
          <w:rFonts w:ascii="Century Gothic" w:hAnsi="Century Gothic"/>
        </w:rPr>
      </w:pPr>
    </w:p>
    <w:p w14:paraId="0946342A" w14:textId="77777777" w:rsidR="000D630A" w:rsidRPr="00BB1CFD" w:rsidRDefault="000D630A" w:rsidP="000D630A">
      <w:pPr>
        <w:spacing w:after="0"/>
        <w:rPr>
          <w:rFonts w:ascii="Century Gothic" w:hAnsi="Century Gothic"/>
          <w:b/>
          <w:sz w:val="28"/>
          <w:szCs w:val="28"/>
        </w:rPr>
      </w:pPr>
      <w:r w:rsidRPr="00BB1CFD">
        <w:rPr>
          <w:rFonts w:ascii="Century Gothic" w:hAnsi="Century Gothic"/>
          <w:b/>
          <w:sz w:val="28"/>
          <w:szCs w:val="28"/>
        </w:rPr>
        <w:t>Mitarbeiter*innen</w:t>
      </w:r>
      <w:r w:rsidR="00BF43B7">
        <w:rPr>
          <w:rFonts w:ascii="Century Gothic" w:hAnsi="Century Gothic"/>
          <w:b/>
          <w:sz w:val="28"/>
          <w:szCs w:val="28"/>
        </w:rPr>
        <w:t xml:space="preserve"> </w:t>
      </w:r>
      <w:r w:rsidRPr="00BB1CFD">
        <w:rPr>
          <w:rFonts w:ascii="Century Gothic" w:hAnsi="Century Gothic"/>
          <w:b/>
          <w:sz w:val="28"/>
          <w:szCs w:val="28"/>
        </w:rPr>
        <w:t>/ Schüler*innen</w:t>
      </w:r>
      <w:r w:rsidR="00BF43B7">
        <w:rPr>
          <w:rFonts w:ascii="Century Gothic" w:hAnsi="Century Gothic"/>
          <w:b/>
          <w:sz w:val="28"/>
          <w:szCs w:val="28"/>
        </w:rPr>
        <w:t xml:space="preserve"> </w:t>
      </w:r>
    </w:p>
    <w:p w14:paraId="654BD6BE" w14:textId="77777777" w:rsidR="00BF43B7" w:rsidRDefault="00BF43B7" w:rsidP="000D630A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Alle </w:t>
      </w:r>
      <w:r w:rsidRPr="00BF43B7">
        <w:rPr>
          <w:rFonts w:ascii="Century Gothic" w:hAnsi="Century Gothic"/>
          <w:sz w:val="28"/>
          <w:szCs w:val="28"/>
        </w:rPr>
        <w:t>Mitarbeiter*innen ac</w:t>
      </w:r>
      <w:r w:rsidR="000D630A" w:rsidRPr="00BB1CFD">
        <w:rPr>
          <w:rFonts w:ascii="Century Gothic" w:hAnsi="Century Gothic"/>
          <w:sz w:val="28"/>
          <w:szCs w:val="28"/>
        </w:rPr>
        <w:t xml:space="preserve">hten bei Körperkontakt </w:t>
      </w:r>
    </w:p>
    <w:p w14:paraId="297A2CAA" w14:textId="77777777" w:rsid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auf eine</w:t>
      </w:r>
    </w:p>
    <w:p w14:paraId="4F102FFA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professionelle Distanz (Absprachen im Team). </w:t>
      </w:r>
    </w:p>
    <w:p w14:paraId="3B0D68D4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Der allgemeine </w:t>
      </w:r>
      <w:r w:rsidRPr="00BF43B7">
        <w:rPr>
          <w:rFonts w:ascii="Century Gothic" w:hAnsi="Century Gothic"/>
          <w:color w:val="auto"/>
          <w:sz w:val="28"/>
          <w:szCs w:val="28"/>
        </w:rPr>
        <w:t xml:space="preserve">Umgang muss </w:t>
      </w:r>
      <w:r w:rsidR="00F46B91" w:rsidRPr="00BF43B7">
        <w:rPr>
          <w:rFonts w:ascii="Century Gothic" w:hAnsi="Century Gothic"/>
          <w:color w:val="auto"/>
          <w:sz w:val="28"/>
          <w:szCs w:val="28"/>
        </w:rPr>
        <w:t>respektvoll</w:t>
      </w:r>
    </w:p>
    <w:p w14:paraId="0C7B7325" w14:textId="77777777" w:rsid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behinderungs- alters- und situationsangemessen </w:t>
      </w:r>
    </w:p>
    <w:p w14:paraId="76FD1C05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sein.</w:t>
      </w:r>
      <w:r w:rsidR="00835201">
        <w:rPr>
          <w:rFonts w:ascii="Century Gothic" w:hAnsi="Century Gothic"/>
          <w:sz w:val="28"/>
          <w:szCs w:val="28"/>
        </w:rPr>
        <w:t xml:space="preserve"> </w:t>
      </w:r>
    </w:p>
    <w:p w14:paraId="6728D3E4" w14:textId="77777777" w:rsidR="00BF43B7" w:rsidRDefault="00BF43B7" w:rsidP="000D630A">
      <w:pPr>
        <w:spacing w:after="0"/>
        <w:rPr>
          <w:rFonts w:ascii="Century Gothic" w:hAnsi="Century Gothic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="000D630A" w:rsidRPr="00BB1CFD">
        <w:rPr>
          <w:rFonts w:ascii="Century Gothic" w:hAnsi="Century Gothic"/>
          <w:sz w:val="28"/>
          <w:szCs w:val="28"/>
        </w:rPr>
        <w:t xml:space="preserve"> werden nicht mit Kosenamen </w:t>
      </w:r>
    </w:p>
    <w:p w14:paraId="2455B735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angesprochen (Schatz, Dickerchen etc.). </w:t>
      </w:r>
    </w:p>
    <w:p w14:paraId="07623CE1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Abkürzungen (z.B.</w:t>
      </w:r>
      <w:r w:rsidR="00F46B91">
        <w:rPr>
          <w:rFonts w:ascii="Century Gothic" w:hAnsi="Century Gothic"/>
          <w:sz w:val="28"/>
          <w:szCs w:val="28"/>
        </w:rPr>
        <w:t xml:space="preserve"> Isa statt Isabell</w:t>
      </w:r>
      <w:r w:rsidRPr="00BB1CFD">
        <w:rPr>
          <w:rFonts w:ascii="Century Gothic" w:hAnsi="Century Gothic"/>
          <w:sz w:val="28"/>
          <w:szCs w:val="28"/>
        </w:rPr>
        <w:t>) sind erlaubt.</w:t>
      </w:r>
    </w:p>
    <w:p w14:paraId="5EC6484C" w14:textId="77777777" w:rsidR="000D630A" w:rsidRPr="00BB1CFD" w:rsidRDefault="000D630A" w:rsidP="000D630A">
      <w:pPr>
        <w:spacing w:after="0"/>
        <w:rPr>
          <w:sz w:val="28"/>
          <w:szCs w:val="28"/>
        </w:rPr>
      </w:pPr>
    </w:p>
    <w:p w14:paraId="77D06D2A" w14:textId="77777777" w:rsidR="000D630A" w:rsidRPr="00BB1CFD" w:rsidRDefault="00732CB7" w:rsidP="000D630A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Schüler*innen</w:t>
      </w:r>
    </w:p>
    <w:p w14:paraId="11F8D122" w14:textId="77777777" w:rsidR="00BF43B7" w:rsidRDefault="00BF43B7" w:rsidP="000D630A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Auch </w:t>
      </w:r>
      <w:r w:rsidRPr="00BF43B7">
        <w:rPr>
          <w:rFonts w:ascii="Century Gothic" w:hAnsi="Century Gothic"/>
          <w:sz w:val="28"/>
          <w:szCs w:val="28"/>
        </w:rPr>
        <w:t>Schüler*innen</w:t>
      </w:r>
      <w:r w:rsidR="000D630A" w:rsidRPr="00BB1CFD">
        <w:rPr>
          <w:rFonts w:ascii="Century Gothic" w:hAnsi="Century Gothic"/>
          <w:sz w:val="28"/>
          <w:szCs w:val="28"/>
        </w:rPr>
        <w:t xml:space="preserve"> müssen Grenzen wahrnehmen </w:t>
      </w:r>
    </w:p>
    <w:p w14:paraId="117BB5FC" w14:textId="77777777" w:rsidR="000D630A" w:rsidRPr="00BB1CFD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und einhalten.</w:t>
      </w:r>
    </w:p>
    <w:p w14:paraId="5201339A" w14:textId="77777777" w:rsidR="00BB1CFD" w:rsidRDefault="00732CB7" w:rsidP="000D630A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Hierbei benötigen sie ggf.</w:t>
      </w:r>
      <w:r w:rsidR="000D630A" w:rsidRPr="00BB1CFD">
        <w:rPr>
          <w:rFonts w:ascii="Century Gothic" w:hAnsi="Century Gothic"/>
          <w:sz w:val="28"/>
          <w:szCs w:val="28"/>
        </w:rPr>
        <w:t xml:space="preserve"> Hilfe. Entsprechende </w:t>
      </w:r>
    </w:p>
    <w:p w14:paraId="1325777C" w14:textId="77777777" w:rsidR="00934EE2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Verhaltensregeln</w:t>
      </w:r>
      <w:r w:rsidR="00934EE2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 xml:space="preserve">werden im Unterricht erarbeitet </w:t>
      </w:r>
    </w:p>
    <w:p w14:paraId="1F65900A" w14:textId="77777777" w:rsidR="000D630A" w:rsidRDefault="000D630A" w:rsidP="000D630A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und hier eingefügt.</w:t>
      </w:r>
    </w:p>
    <w:p w14:paraId="165387C2" w14:textId="77777777" w:rsidR="00BF43B7" w:rsidRDefault="00BF43B7" w:rsidP="000D630A">
      <w:pPr>
        <w:spacing w:after="0"/>
        <w:rPr>
          <w:rFonts w:ascii="Century Gothic" w:hAnsi="Century Gothic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="00732CB7">
        <w:rPr>
          <w:rFonts w:ascii="Century Gothic" w:hAnsi="Century Gothic"/>
          <w:sz w:val="28"/>
          <w:szCs w:val="28"/>
        </w:rPr>
        <w:t xml:space="preserve"> möchten von niemanden ungefragt</w:t>
      </w:r>
    </w:p>
    <w:p w14:paraId="1D8BD2D4" w14:textId="34E6132B" w:rsidR="00DC68BA" w:rsidRDefault="00BF43B7" w:rsidP="00DC68BA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</w:t>
      </w:r>
      <w:r w:rsidR="00732CB7">
        <w:rPr>
          <w:rFonts w:ascii="Century Gothic" w:hAnsi="Century Gothic"/>
          <w:sz w:val="28"/>
          <w:szCs w:val="28"/>
        </w:rPr>
        <w:t>marmt</w:t>
      </w:r>
      <w:r>
        <w:rPr>
          <w:rFonts w:ascii="Century Gothic" w:hAnsi="Century Gothic"/>
          <w:sz w:val="28"/>
          <w:szCs w:val="28"/>
        </w:rPr>
        <w:t xml:space="preserve"> </w:t>
      </w:r>
      <w:r w:rsidR="00D47E86">
        <w:rPr>
          <w:rFonts w:ascii="Century Gothic" w:hAnsi="Century Gothic"/>
          <w:sz w:val="28"/>
          <w:szCs w:val="28"/>
        </w:rPr>
        <w:t>o</w:t>
      </w:r>
      <w:r w:rsidR="00732CB7">
        <w:rPr>
          <w:rFonts w:ascii="Century Gothic" w:hAnsi="Century Gothic"/>
          <w:sz w:val="28"/>
          <w:szCs w:val="28"/>
        </w:rPr>
        <w:t xml:space="preserve">der geküsst werden. </w:t>
      </w:r>
    </w:p>
    <w:p w14:paraId="1823CF15" w14:textId="77777777" w:rsidR="00732CB7" w:rsidRPr="00732CB7" w:rsidRDefault="00732CB7" w:rsidP="00DC68BA">
      <w:pPr>
        <w:spacing w:after="0"/>
        <w:rPr>
          <w:rFonts w:ascii="Century Gothic" w:hAnsi="Century Gothic"/>
          <w:sz w:val="28"/>
          <w:szCs w:val="28"/>
        </w:rPr>
      </w:pPr>
    </w:p>
    <w:p w14:paraId="30CC17B8" w14:textId="77777777" w:rsidR="00DC68BA" w:rsidRPr="0020101B" w:rsidRDefault="00DC68BA" w:rsidP="00DC68BA">
      <w:pPr>
        <w:pBdr>
          <w:bottom w:val="single" w:sz="6" w:space="1" w:color="auto"/>
        </w:pBdr>
        <w:spacing w:after="0"/>
        <w:rPr>
          <w:rFonts w:ascii="Century Gothic" w:hAnsi="Century Gothic"/>
          <w:b/>
        </w:rPr>
      </w:pPr>
    </w:p>
    <w:p w14:paraId="20B6C570" w14:textId="77777777" w:rsidR="00DC68BA" w:rsidRDefault="00DC68BA" w:rsidP="00DC68BA">
      <w:pPr>
        <w:spacing w:after="0"/>
        <w:rPr>
          <w:rFonts w:ascii="Century Gothic" w:hAnsi="Century Gothic"/>
          <w:b/>
          <w:sz w:val="28"/>
          <w:szCs w:val="28"/>
        </w:rPr>
      </w:pPr>
      <w:r w:rsidRPr="00A05D5F">
        <w:rPr>
          <w:rFonts w:ascii="Century Gothic" w:hAnsi="Century Gothic"/>
          <w:b/>
          <w:sz w:val="28"/>
          <w:szCs w:val="28"/>
        </w:rPr>
        <w:t>Pflege</w:t>
      </w:r>
    </w:p>
    <w:p w14:paraId="1EC11A21" w14:textId="77777777" w:rsidR="00DC68BA" w:rsidRDefault="00DC68BA" w:rsidP="00DC68BA">
      <w:pPr>
        <w:spacing w:after="0"/>
        <w:rPr>
          <w:rFonts w:ascii="Century Gothic" w:hAnsi="Century Gothic"/>
        </w:rPr>
      </w:pPr>
    </w:p>
    <w:p w14:paraId="71141F8E" w14:textId="77777777" w:rsidR="00D64816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Pflege und Versorgung werden so weit wie </w:t>
      </w:r>
    </w:p>
    <w:p w14:paraId="2C0B73F0" w14:textId="77777777" w:rsidR="00D64816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möglich im selbstbesti</w:t>
      </w:r>
      <w:r w:rsidR="00B40C9D" w:rsidRPr="00BB1CFD">
        <w:rPr>
          <w:rFonts w:ascii="Century Gothic" w:hAnsi="Century Gothic"/>
          <w:sz w:val="28"/>
          <w:szCs w:val="28"/>
        </w:rPr>
        <w:t xml:space="preserve">mmten Rahmen </w:t>
      </w:r>
    </w:p>
    <w:p w14:paraId="4E6B80A6" w14:textId="77777777" w:rsidR="005E189E" w:rsidRPr="00BB1CFD" w:rsidRDefault="00B40C9D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durchgeführt</w:t>
      </w:r>
      <w:r w:rsidR="005E189E" w:rsidRPr="00BB1CFD">
        <w:rPr>
          <w:rFonts w:ascii="Century Gothic" w:hAnsi="Century Gothic"/>
          <w:sz w:val="28"/>
          <w:szCs w:val="28"/>
        </w:rPr>
        <w:t>.</w:t>
      </w:r>
    </w:p>
    <w:p w14:paraId="0D333E91" w14:textId="77777777" w:rsidR="00BF43B7" w:rsidRDefault="00BF43B7" w:rsidP="005E189E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Die Pflege von </w:t>
      </w:r>
      <w:r w:rsidRPr="00BF43B7">
        <w:rPr>
          <w:rFonts w:ascii="Century Gothic" w:hAnsi="Century Gothic"/>
          <w:sz w:val="28"/>
          <w:szCs w:val="28"/>
        </w:rPr>
        <w:t>Schüler*innen</w:t>
      </w:r>
      <w:r w:rsidR="005E189E" w:rsidRPr="00BB1CFD">
        <w:rPr>
          <w:rFonts w:ascii="Century Gothic" w:hAnsi="Century Gothic"/>
          <w:sz w:val="28"/>
          <w:szCs w:val="28"/>
        </w:rPr>
        <w:t xml:space="preserve"> findet, wenn eben</w:t>
      </w:r>
    </w:p>
    <w:p w14:paraId="01F4077D" w14:textId="77777777" w:rsidR="005E189E" w:rsidRPr="00BF43B7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 möglich,</w:t>
      </w:r>
      <w:r w:rsidR="00BF43B7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>geschlechtsgleich statt.</w:t>
      </w:r>
      <w:r w:rsidRPr="00BB1CFD">
        <w:rPr>
          <w:noProof/>
          <w:sz w:val="28"/>
          <w:szCs w:val="28"/>
        </w:rPr>
        <w:t xml:space="preserve"> </w:t>
      </w:r>
    </w:p>
    <w:p w14:paraId="09CFEC7A" w14:textId="77777777" w:rsidR="00BF43B7" w:rsidRDefault="00BF43B7" w:rsidP="005E189E">
      <w:pPr>
        <w:spacing w:after="0"/>
        <w:rPr>
          <w:rFonts w:ascii="Century Gothic" w:hAnsi="Century Gothic"/>
          <w:noProof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="00732CB7" w:rsidRPr="00732CB7">
        <w:rPr>
          <w:rFonts w:ascii="Century Gothic" w:hAnsi="Century Gothic"/>
          <w:noProof/>
          <w:sz w:val="28"/>
          <w:szCs w:val="28"/>
        </w:rPr>
        <w:t xml:space="preserve"> möchten beim eigentlichen </w:t>
      </w:r>
    </w:p>
    <w:p w14:paraId="08AFC24B" w14:textId="77777777" w:rsidR="00732CB7" w:rsidRPr="00732CB7" w:rsidRDefault="00732CB7" w:rsidP="005E189E">
      <w:pPr>
        <w:spacing w:after="0"/>
        <w:rPr>
          <w:rFonts w:ascii="Century Gothic" w:hAnsi="Century Gothic"/>
          <w:noProof/>
          <w:sz w:val="28"/>
          <w:szCs w:val="28"/>
        </w:rPr>
      </w:pPr>
      <w:r w:rsidRPr="00732CB7">
        <w:rPr>
          <w:rFonts w:ascii="Century Gothic" w:hAnsi="Century Gothic"/>
          <w:noProof/>
          <w:sz w:val="28"/>
          <w:szCs w:val="28"/>
        </w:rPr>
        <w:t xml:space="preserve">Toilettengang </w:t>
      </w:r>
      <w:r w:rsidR="00D47E86">
        <w:rPr>
          <w:rFonts w:ascii="Century Gothic" w:hAnsi="Century Gothic"/>
          <w:noProof/>
          <w:sz w:val="28"/>
          <w:szCs w:val="28"/>
        </w:rPr>
        <w:t>m</w:t>
      </w:r>
      <w:r>
        <w:rPr>
          <w:rFonts w:ascii="Century Gothic" w:hAnsi="Century Gothic"/>
          <w:noProof/>
          <w:sz w:val="28"/>
          <w:szCs w:val="28"/>
        </w:rPr>
        <w:t>öglichst alleine sein.</w:t>
      </w:r>
    </w:p>
    <w:p w14:paraId="59BD63AB" w14:textId="77777777" w:rsidR="00BB1CFD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Es finden regelmäßige Teambesprechungen statt,</w:t>
      </w:r>
    </w:p>
    <w:p w14:paraId="51A57D0D" w14:textId="77777777" w:rsidR="00934EE2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in denen</w:t>
      </w:r>
      <w:r w:rsidR="00934EE2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 xml:space="preserve">Fragen zum pflegerischen Umgang </w:t>
      </w:r>
    </w:p>
    <w:p w14:paraId="54BB3E2D" w14:textId="77777777" w:rsidR="005E189E" w:rsidRPr="00BB1CFD" w:rsidRDefault="005E189E" w:rsidP="005E189E">
      <w:pPr>
        <w:spacing w:after="0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besprochen werden.</w:t>
      </w:r>
    </w:p>
    <w:p w14:paraId="2E4D381D" w14:textId="77777777" w:rsidR="00DC68BA" w:rsidRPr="00BB1CFD" w:rsidRDefault="00DC68BA" w:rsidP="00DC68BA">
      <w:pPr>
        <w:spacing w:after="0"/>
        <w:rPr>
          <w:rFonts w:ascii="Century Gothic" w:hAnsi="Century Gothic"/>
          <w:sz w:val="28"/>
          <w:szCs w:val="28"/>
        </w:rPr>
      </w:pPr>
    </w:p>
    <w:p w14:paraId="636E7C5C" w14:textId="77777777" w:rsidR="00DC68BA" w:rsidRDefault="00DC68BA" w:rsidP="00A55A0E">
      <w:pPr>
        <w:pBdr>
          <w:bottom w:val="single" w:sz="4" w:space="1" w:color="auto"/>
        </w:pBdr>
        <w:spacing w:after="0"/>
        <w:rPr>
          <w:rFonts w:ascii="Century Gothic" w:hAnsi="Century Gothic"/>
        </w:rPr>
      </w:pPr>
    </w:p>
    <w:p w14:paraId="20A5CEBC" w14:textId="77777777" w:rsidR="00DC68BA" w:rsidRDefault="00DC68BA" w:rsidP="00DC68BA">
      <w:pPr>
        <w:spacing w:after="0"/>
        <w:rPr>
          <w:rFonts w:ascii="Century Gothic" w:hAnsi="Century Gothic"/>
        </w:rPr>
      </w:pPr>
    </w:p>
    <w:p w14:paraId="13F8B8B3" w14:textId="77777777" w:rsidR="00DC68BA" w:rsidRPr="00A94685" w:rsidRDefault="001C62E1" w:rsidP="00DC68BA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6BA024" wp14:editId="14EB49B7">
                <wp:simplePos x="0" y="0"/>
                <wp:positionH relativeFrom="column">
                  <wp:posOffset>4472305</wp:posOffset>
                </wp:positionH>
                <wp:positionV relativeFrom="paragraph">
                  <wp:posOffset>66675</wp:posOffset>
                </wp:positionV>
                <wp:extent cx="1990725" cy="10963275"/>
                <wp:effectExtent l="9525" t="8255" r="9525" b="1079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96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2B5D" w14:textId="77777777" w:rsidR="00BB1CFD" w:rsidRDefault="001C62E1">
                            <w:pPr>
                              <w:rPr>
                                <w:noProof/>
                              </w:rPr>
                            </w:pPr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52838729" wp14:editId="1AE51BF2">
                                  <wp:extent cx="864870" cy="993775"/>
                                  <wp:effectExtent l="0" t="0" r="0" b="0"/>
                                  <wp:docPr id="5" name="Grafik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8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626DC38A" wp14:editId="27F380EB">
                                  <wp:extent cx="835025" cy="824865"/>
                                  <wp:effectExtent l="0" t="0" r="0" b="0"/>
                                  <wp:docPr id="6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824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43A56D8B" wp14:editId="3C6853D9">
                                  <wp:extent cx="884555" cy="974090"/>
                                  <wp:effectExtent l="0" t="0" r="0" b="0"/>
                                  <wp:docPr id="7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555" cy="97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09658A52" wp14:editId="17782124">
                                  <wp:extent cx="854710" cy="1043305"/>
                                  <wp:effectExtent l="0" t="0" r="0" b="0"/>
                                  <wp:docPr id="8" name="Grafi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71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B5A4F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72D48C7F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5F1ED175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3C564FF1" w14:textId="77777777" w:rsidR="000D630A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769C2224" wp14:editId="5ED6A488">
                                  <wp:extent cx="1798955" cy="1292225"/>
                                  <wp:effectExtent l="0" t="0" r="0" b="0"/>
                                  <wp:docPr id="9" name="Grafik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29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5B39B" w14:textId="77777777" w:rsidR="00053EC4" w:rsidRDefault="00053EC4"/>
                          <w:p w14:paraId="4B082018" w14:textId="77777777" w:rsidR="000D630A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6B72CD25" wp14:editId="2E34F92E">
                                  <wp:extent cx="1719580" cy="1083310"/>
                                  <wp:effectExtent l="0" t="0" r="0" b="0"/>
                                  <wp:docPr id="10" name="Grafi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9580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409F2" w14:textId="77777777" w:rsidR="00056C27" w:rsidRDefault="00056C27" w:rsidP="000D630A">
                            <w:pPr>
                              <w:jc w:val="center"/>
                            </w:pPr>
                          </w:p>
                          <w:p w14:paraId="28BE387F" w14:textId="77777777" w:rsidR="00053EC4" w:rsidRDefault="000D630A" w:rsidP="000D630A">
                            <w:pPr>
                              <w:jc w:val="center"/>
                            </w:pPr>
                            <w:r>
                              <w:t>Trennung</w:t>
                            </w:r>
                          </w:p>
                          <w:p w14:paraId="248A20BA" w14:textId="77777777" w:rsidR="00053EC4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4148338D" wp14:editId="09EE79E6">
                                  <wp:extent cx="1798955" cy="1948180"/>
                                  <wp:effectExtent l="0" t="0" r="0" b="0"/>
                                  <wp:docPr id="11" name="Grafik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94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164913" w14:textId="77777777" w:rsidR="00053EC4" w:rsidRDefault="00053EC4"/>
                          <w:p w14:paraId="0BFE3F03" w14:textId="77777777" w:rsidR="00934EE2" w:rsidRDefault="00934EE2"/>
                          <w:p w14:paraId="33C41927" w14:textId="77777777" w:rsidR="00934EE2" w:rsidRDefault="00934EE2"/>
                          <w:p w14:paraId="0505B674" w14:textId="77777777" w:rsidR="00934EE2" w:rsidRDefault="00934EE2"/>
                          <w:p w14:paraId="473525FB" w14:textId="77777777" w:rsidR="00934EE2" w:rsidRDefault="00934EE2"/>
                          <w:p w14:paraId="5CFEDD9B" w14:textId="77777777" w:rsidR="00934EE2" w:rsidRDefault="00934EE2"/>
                          <w:p w14:paraId="388871D4" w14:textId="77777777" w:rsidR="00053EC4" w:rsidRDefault="00053EC4"/>
                          <w:p w14:paraId="6583A8C8" w14:textId="77777777" w:rsidR="00053EC4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1CC71F95" wp14:editId="1E13655B">
                                  <wp:extent cx="1798955" cy="1421130"/>
                                  <wp:effectExtent l="0" t="0" r="0" b="0"/>
                                  <wp:docPr id="15" name="Grafi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42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52.15pt;margin-top:5.25pt;width:156.75pt;height:8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" strokeweight=".5pt">
                <v:textbox>
                  <w:txbxContent>
                    <w:p w:rsidR="00BB1CFD" w:rsidRDefault="001C62E1">
                      <w:pPr>
                        <w:rPr>
                          <w:noProof/>
                        </w:rPr>
                      </w:pPr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864870" cy="993775"/>
                            <wp:effectExtent l="0" t="0" r="0" b="0"/>
                            <wp:docPr id="5" name="Grafi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870" cy="993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835025" cy="824865"/>
                            <wp:effectExtent l="0" t="0" r="0" b="0"/>
                            <wp:docPr id="6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824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884555" cy="974090"/>
                            <wp:effectExtent l="0" t="0" r="0" b="0"/>
                            <wp:docPr id="7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555" cy="97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854710" cy="1043305"/>
                            <wp:effectExtent l="0" t="0" r="0" b="0"/>
                            <wp:docPr id="8" name="Grafi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710" cy="1043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0D630A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798955" cy="1292225"/>
                            <wp:effectExtent l="0" t="0" r="0" b="0"/>
                            <wp:docPr id="9" name="Grafi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29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EC4" w:rsidRDefault="00053EC4"/>
                    <w:p w:rsidR="000D630A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719580" cy="1083310"/>
                            <wp:effectExtent l="0" t="0" r="0" b="0"/>
                            <wp:docPr id="10" name="Grafi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9580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C27" w:rsidRDefault="00056C27" w:rsidP="000D630A">
                      <w:pPr>
                        <w:jc w:val="center"/>
                      </w:pPr>
                    </w:p>
                    <w:p w:rsidR="00053EC4" w:rsidRDefault="000D630A" w:rsidP="000D630A">
                      <w:pPr>
                        <w:jc w:val="center"/>
                      </w:pPr>
                      <w:r>
                        <w:t>Trennung</w:t>
                      </w:r>
                    </w:p>
                    <w:p w:rsidR="00053EC4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798955" cy="1948180"/>
                            <wp:effectExtent l="0" t="0" r="0" b="0"/>
                            <wp:docPr id="11" name="Grafi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94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EC4" w:rsidRDefault="00053EC4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053EC4" w:rsidRDefault="00053EC4"/>
                    <w:p w:rsidR="00053EC4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798955" cy="1421130"/>
                            <wp:effectExtent l="0" t="0" r="0" b="0"/>
                            <wp:docPr id="15" name="Grafi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42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8BA" w:rsidRPr="00A94685">
        <w:rPr>
          <w:rFonts w:ascii="Century Gothic" w:hAnsi="Century Gothic"/>
          <w:b/>
          <w:sz w:val="28"/>
          <w:szCs w:val="28"/>
        </w:rPr>
        <w:t>Nacktheit</w:t>
      </w:r>
    </w:p>
    <w:p w14:paraId="47D2598F" w14:textId="77777777" w:rsidR="00DC68BA" w:rsidRDefault="00DC68BA" w:rsidP="00DC68BA">
      <w:pPr>
        <w:spacing w:after="0"/>
        <w:rPr>
          <w:rFonts w:ascii="Century Gothic" w:hAnsi="Century Gothic"/>
        </w:rPr>
      </w:pPr>
    </w:p>
    <w:p w14:paraId="6BC29511" w14:textId="77777777" w:rsidR="00DC68BA" w:rsidRPr="00BB1CFD" w:rsidRDefault="00DC68BA" w:rsidP="00DC68BA">
      <w:pPr>
        <w:spacing w:after="4" w:line="251" w:lineRule="auto"/>
        <w:ind w:right="4265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Im Sport- und </w:t>
      </w:r>
      <w:r w:rsidR="00BF43B7">
        <w:rPr>
          <w:rFonts w:ascii="Century Gothic" w:hAnsi="Century Gothic"/>
          <w:sz w:val="28"/>
          <w:szCs w:val="28"/>
        </w:rPr>
        <w:t xml:space="preserve">Schwimmunterricht ziehen sich </w:t>
      </w:r>
      <w:r w:rsidR="00BF43B7" w:rsidRPr="00BF43B7">
        <w:rPr>
          <w:rFonts w:ascii="Century Gothic" w:hAnsi="Century Gothic"/>
          <w:sz w:val="28"/>
          <w:szCs w:val="28"/>
        </w:rPr>
        <w:t>Mitarbeiter*innen</w:t>
      </w:r>
      <w:r w:rsidRPr="00BB1CFD">
        <w:rPr>
          <w:rFonts w:ascii="Century Gothic" w:hAnsi="Century Gothic"/>
          <w:sz w:val="28"/>
          <w:szCs w:val="28"/>
        </w:rPr>
        <w:t xml:space="preserve"> in der</w:t>
      </w:r>
      <w:r w:rsidR="00871885" w:rsidRPr="00BB1CFD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>Regel nicht zusammen mit den</w:t>
      </w:r>
      <w:r w:rsidR="00EB5C4B" w:rsidRPr="00BB1CFD">
        <w:rPr>
          <w:rFonts w:ascii="Century Gothic" w:hAnsi="Century Gothic"/>
          <w:sz w:val="28"/>
          <w:szCs w:val="28"/>
        </w:rPr>
        <w:t xml:space="preserve"> </w:t>
      </w:r>
      <w:r w:rsidR="0093559B">
        <w:rPr>
          <w:rFonts w:ascii="Century Gothic" w:hAnsi="Century Gothic"/>
          <w:sz w:val="28"/>
          <w:szCs w:val="28"/>
        </w:rPr>
        <w:t>S</w:t>
      </w:r>
      <w:r w:rsidR="00BF43B7" w:rsidRPr="00BF43B7">
        <w:rPr>
          <w:rFonts w:ascii="Century Gothic" w:hAnsi="Century Gothic"/>
          <w:sz w:val="28"/>
          <w:szCs w:val="28"/>
        </w:rPr>
        <w:t>chüler*innen</w:t>
      </w:r>
      <w:r w:rsidRPr="00BB1CFD">
        <w:rPr>
          <w:rFonts w:ascii="Century Gothic" w:hAnsi="Century Gothic"/>
          <w:sz w:val="28"/>
          <w:szCs w:val="28"/>
        </w:rPr>
        <w:t xml:space="preserve"> um.</w:t>
      </w:r>
    </w:p>
    <w:p w14:paraId="22DDB061" w14:textId="77777777" w:rsidR="00EB5C4B" w:rsidRPr="00BB1CFD" w:rsidRDefault="00DC68BA" w:rsidP="00DC68BA">
      <w:pPr>
        <w:spacing w:after="4" w:line="251" w:lineRule="auto"/>
        <w:ind w:right="4265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Sondersituationen werden im Team besprochen und geregel</w:t>
      </w:r>
      <w:r w:rsidR="00934EE2">
        <w:rPr>
          <w:rFonts w:ascii="Century Gothic" w:hAnsi="Century Gothic"/>
          <w:sz w:val="28"/>
          <w:szCs w:val="28"/>
        </w:rPr>
        <w:t>t.</w:t>
      </w:r>
    </w:p>
    <w:p w14:paraId="2DC42ED0" w14:textId="77777777" w:rsidR="001C3A16" w:rsidRDefault="001C3A16" w:rsidP="00DC68BA">
      <w:pPr>
        <w:spacing w:after="4" w:line="251" w:lineRule="auto"/>
        <w:ind w:right="4265"/>
        <w:rPr>
          <w:rFonts w:ascii="Century Gothic" w:hAnsi="Century Gothic"/>
          <w:b/>
          <w:sz w:val="28"/>
          <w:szCs w:val="28"/>
        </w:rPr>
      </w:pPr>
    </w:p>
    <w:p w14:paraId="5A44B688" w14:textId="77777777" w:rsidR="000D630A" w:rsidRDefault="000D630A" w:rsidP="00DC68BA">
      <w:pPr>
        <w:spacing w:after="4" w:line="251" w:lineRule="auto"/>
        <w:ind w:right="4265"/>
        <w:rPr>
          <w:rFonts w:ascii="Century Gothic" w:hAnsi="Century Gothic"/>
          <w:b/>
          <w:sz w:val="28"/>
          <w:szCs w:val="28"/>
        </w:rPr>
      </w:pPr>
    </w:p>
    <w:p w14:paraId="191B5880" w14:textId="77777777" w:rsidR="00BB1CFD" w:rsidRDefault="00BB1CFD" w:rsidP="00DC68BA">
      <w:pPr>
        <w:spacing w:after="4" w:line="251" w:lineRule="auto"/>
        <w:ind w:right="4265"/>
        <w:rPr>
          <w:rFonts w:ascii="Century Gothic" w:hAnsi="Century Gothic"/>
          <w:b/>
          <w:sz w:val="28"/>
          <w:szCs w:val="28"/>
        </w:rPr>
      </w:pPr>
    </w:p>
    <w:p w14:paraId="491ED8DA" w14:textId="77777777" w:rsidR="00DC68BA" w:rsidRPr="00053EC4" w:rsidRDefault="00DC68BA" w:rsidP="00DC68BA">
      <w:pPr>
        <w:spacing w:after="4" w:line="251" w:lineRule="auto"/>
        <w:ind w:right="4265"/>
        <w:rPr>
          <w:rFonts w:ascii="Century Gothic" w:hAnsi="Century Gothic"/>
        </w:rPr>
      </w:pPr>
      <w:r>
        <w:rPr>
          <w:rFonts w:ascii="Century Gothic" w:hAnsi="Century Gothic"/>
          <w:b/>
          <w:sz w:val="28"/>
          <w:szCs w:val="28"/>
        </w:rPr>
        <w:t>Trennung von Dienst und Privatleben</w:t>
      </w:r>
    </w:p>
    <w:p w14:paraId="3F71FF6F" w14:textId="77777777" w:rsidR="00DC68BA" w:rsidRDefault="00DC68BA" w:rsidP="00DC68BA">
      <w:pPr>
        <w:spacing w:after="4" w:line="251" w:lineRule="auto"/>
        <w:ind w:right="4265"/>
        <w:rPr>
          <w:rFonts w:ascii="Century Gothic" w:hAnsi="Century Gothic"/>
        </w:rPr>
      </w:pPr>
    </w:p>
    <w:p w14:paraId="13610FCE" w14:textId="77777777" w:rsidR="000D630A" w:rsidRPr="00BB1CFD" w:rsidRDefault="00BF43B7" w:rsidP="000D630A">
      <w:pPr>
        <w:spacing w:after="4" w:line="251" w:lineRule="auto"/>
        <w:ind w:right="4265"/>
        <w:rPr>
          <w:rFonts w:ascii="Century Gothic" w:hAnsi="Century Gothic"/>
          <w:b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Mitarbeiter*innen</w:t>
      </w:r>
      <w:r w:rsidR="000D630A" w:rsidRPr="00BB1CFD">
        <w:rPr>
          <w:rFonts w:ascii="Century Gothic" w:hAnsi="Century Gothic"/>
          <w:sz w:val="28"/>
          <w:szCs w:val="28"/>
        </w:rPr>
        <w:t xml:space="preserve"> führen mit Sch. keine Gespräche über ihr Intimleben</w:t>
      </w:r>
      <w:r w:rsidR="00B40C9D" w:rsidRPr="00BB1CFD">
        <w:rPr>
          <w:rFonts w:ascii="Century Gothic" w:hAnsi="Century Gothic"/>
          <w:b/>
          <w:sz w:val="28"/>
          <w:szCs w:val="28"/>
        </w:rPr>
        <w:t xml:space="preserve"> </w:t>
      </w:r>
      <w:r w:rsidR="000D630A" w:rsidRPr="00BB1CFD">
        <w:rPr>
          <w:rFonts w:ascii="Century Gothic" w:hAnsi="Century Gothic"/>
          <w:sz w:val="28"/>
          <w:szCs w:val="28"/>
        </w:rPr>
        <w:t>oder persönliche Belastungen.</w:t>
      </w:r>
    </w:p>
    <w:p w14:paraId="0DA81A72" w14:textId="77777777" w:rsidR="000D630A" w:rsidRDefault="000D630A" w:rsidP="000D630A">
      <w:pPr>
        <w:spacing w:after="4" w:line="251" w:lineRule="auto"/>
        <w:ind w:right="4265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Derartige Gespräche werden auch nicht im Beisein von Sch. geführt.</w:t>
      </w:r>
    </w:p>
    <w:p w14:paraId="050B3B45" w14:textId="77777777" w:rsidR="00F46B91" w:rsidRDefault="00F46B91" w:rsidP="000D630A">
      <w:pPr>
        <w:spacing w:after="4" w:line="251" w:lineRule="auto"/>
        <w:ind w:right="4265"/>
        <w:rPr>
          <w:rFonts w:ascii="Century Gothic" w:hAnsi="Century Gothic"/>
          <w:sz w:val="28"/>
          <w:szCs w:val="28"/>
        </w:rPr>
      </w:pPr>
    </w:p>
    <w:p w14:paraId="1AED6DDB" w14:textId="77777777" w:rsidR="00BF43B7" w:rsidRDefault="00BF43B7" w:rsidP="00BF245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Private Geschenke von Mitarbeiter*innen</w:t>
      </w:r>
      <w:r>
        <w:rPr>
          <w:rFonts w:ascii="Century Gothic" w:hAnsi="Century Gothic"/>
          <w:color w:val="auto"/>
          <w:sz w:val="28"/>
          <w:szCs w:val="28"/>
        </w:rPr>
        <w:t xml:space="preserve"> an </w:t>
      </w:r>
    </w:p>
    <w:p w14:paraId="219C2F58" w14:textId="77777777" w:rsidR="00BF2457" w:rsidRPr="00BF43B7" w:rsidRDefault="00BF43B7" w:rsidP="00BF245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Pr="00BB1CFD">
        <w:rPr>
          <w:rFonts w:ascii="Century Gothic" w:hAnsi="Century Gothic"/>
          <w:sz w:val="28"/>
          <w:szCs w:val="28"/>
        </w:rPr>
        <w:t xml:space="preserve"> </w:t>
      </w:r>
      <w:r w:rsidR="00BF2457" w:rsidRPr="00BF43B7">
        <w:rPr>
          <w:rFonts w:ascii="Century Gothic" w:hAnsi="Century Gothic"/>
          <w:color w:val="auto"/>
          <w:sz w:val="28"/>
          <w:szCs w:val="28"/>
        </w:rPr>
        <w:t xml:space="preserve">sind nicht zulässig. </w:t>
      </w:r>
    </w:p>
    <w:p w14:paraId="7FD11310" w14:textId="77777777" w:rsidR="00DC68BA" w:rsidRDefault="00DC68BA" w:rsidP="00DC68BA">
      <w:pPr>
        <w:pBdr>
          <w:bottom w:val="single" w:sz="6" w:space="1" w:color="auto"/>
        </w:pBdr>
        <w:spacing w:after="119"/>
        <w:ind w:left="-108"/>
      </w:pPr>
    </w:p>
    <w:p w14:paraId="12D553B0" w14:textId="77777777" w:rsidR="00BF43B7" w:rsidRDefault="00BF43B7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Ansprache von Mitarbeiter*innen durch </w:t>
      </w:r>
    </w:p>
    <w:p w14:paraId="1CF8389E" w14:textId="77777777" w:rsidR="00DC68BA" w:rsidRDefault="00BF43B7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Schüler*innen</w:t>
      </w:r>
    </w:p>
    <w:p w14:paraId="79A0C948" w14:textId="77777777" w:rsidR="00DC68BA" w:rsidRDefault="00DC68BA" w:rsidP="00DC68BA">
      <w:pPr>
        <w:spacing w:after="4" w:line="252" w:lineRule="auto"/>
        <w:rPr>
          <w:rFonts w:ascii="Century Gothic" w:hAnsi="Century Gothic"/>
        </w:rPr>
      </w:pPr>
    </w:p>
    <w:p w14:paraId="2856BEBA" w14:textId="77777777" w:rsidR="000D630A" w:rsidRPr="00BB1CFD" w:rsidRDefault="00BF43B7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Die </w:t>
      </w:r>
      <w:r w:rsidRPr="00BF43B7">
        <w:rPr>
          <w:rFonts w:ascii="Century Gothic" w:hAnsi="Century Gothic"/>
          <w:sz w:val="28"/>
          <w:szCs w:val="28"/>
        </w:rPr>
        <w:t>Mitarbeiter*innen</w:t>
      </w:r>
      <w:r w:rsidR="00D47E86">
        <w:rPr>
          <w:rFonts w:ascii="Century Gothic" w:hAnsi="Century Gothic"/>
          <w:sz w:val="28"/>
          <w:szCs w:val="28"/>
        </w:rPr>
        <w:t xml:space="preserve"> soll</w:t>
      </w:r>
      <w:r w:rsidR="000D630A" w:rsidRPr="00BB1CFD">
        <w:rPr>
          <w:rFonts w:ascii="Century Gothic" w:hAnsi="Century Gothic"/>
          <w:sz w:val="28"/>
          <w:szCs w:val="28"/>
        </w:rPr>
        <w:t xml:space="preserve">en spätestens in der </w:t>
      </w:r>
    </w:p>
    <w:p w14:paraId="22DFAAE2" w14:textId="77777777" w:rsidR="00BF43B7" w:rsidRDefault="00BF43B7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Abschlussstufe von den </w:t>
      </w:r>
      <w:r w:rsidRPr="00BF43B7">
        <w:rPr>
          <w:rFonts w:ascii="Century Gothic" w:hAnsi="Century Gothic"/>
          <w:sz w:val="28"/>
          <w:szCs w:val="28"/>
        </w:rPr>
        <w:t>Schüler*innen</w:t>
      </w:r>
      <w:r w:rsidR="000D630A" w:rsidRPr="00BB1CFD">
        <w:rPr>
          <w:rFonts w:ascii="Century Gothic" w:hAnsi="Century Gothic"/>
          <w:sz w:val="28"/>
          <w:szCs w:val="28"/>
        </w:rPr>
        <w:t xml:space="preserve"> gesiezt </w:t>
      </w:r>
    </w:p>
    <w:p w14:paraId="79AB5440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werden.</w:t>
      </w:r>
    </w:p>
    <w:p w14:paraId="3CCC0546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Für FSJler</w:t>
      </w:r>
      <w:r w:rsidR="00BF43B7">
        <w:rPr>
          <w:rFonts w:ascii="Century Gothic" w:hAnsi="Century Gothic"/>
          <w:sz w:val="28"/>
          <w:szCs w:val="28"/>
        </w:rPr>
        <w:t>*innen und andere Helfer*</w:t>
      </w:r>
      <w:r w:rsidRPr="00BB1CFD">
        <w:rPr>
          <w:rFonts w:ascii="Century Gothic" w:hAnsi="Century Gothic"/>
          <w:sz w:val="28"/>
          <w:szCs w:val="28"/>
        </w:rPr>
        <w:t>innen können</w:t>
      </w:r>
    </w:p>
    <w:p w14:paraId="79F3292A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Sonderabsprachen getroffen werden. </w:t>
      </w:r>
    </w:p>
    <w:p w14:paraId="007F2F31" w14:textId="77777777" w:rsidR="00DC68BA" w:rsidRPr="00BB1CFD" w:rsidRDefault="00DC68BA" w:rsidP="00DC68BA">
      <w:pPr>
        <w:pBdr>
          <w:bottom w:val="single" w:sz="6" w:space="1" w:color="auto"/>
        </w:pBdr>
        <w:spacing w:after="119"/>
        <w:rPr>
          <w:rFonts w:ascii="Century Gothic" w:hAnsi="Century Gothic"/>
          <w:b/>
          <w:sz w:val="28"/>
          <w:szCs w:val="28"/>
        </w:rPr>
      </w:pPr>
    </w:p>
    <w:p w14:paraId="2A4212E4" w14:textId="77777777" w:rsidR="00DC68BA" w:rsidRDefault="00DC68BA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Umgang mit sozialen Medien</w:t>
      </w:r>
    </w:p>
    <w:p w14:paraId="43DB6F20" w14:textId="77777777" w:rsidR="00DC68BA" w:rsidRDefault="001C62E1" w:rsidP="00DC68BA">
      <w:pPr>
        <w:spacing w:after="4" w:line="252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7B3A5" wp14:editId="08338355">
                <wp:simplePos x="0" y="0"/>
                <wp:positionH relativeFrom="column">
                  <wp:posOffset>8168005</wp:posOffset>
                </wp:positionH>
                <wp:positionV relativeFrom="paragraph">
                  <wp:posOffset>317500</wp:posOffset>
                </wp:positionV>
                <wp:extent cx="1095375" cy="364490"/>
                <wp:effectExtent l="9525" t="13970" r="9525" b="12065"/>
                <wp:wrapNone/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354F" w14:textId="77777777" w:rsidR="000D630A" w:rsidRPr="000D630A" w:rsidRDefault="000D630A" w:rsidP="000D630A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Trennung</w:t>
                            </w:r>
                          </w:p>
                          <w:p w14:paraId="124AD691" w14:textId="77777777" w:rsidR="000D630A" w:rsidRDefault="000D63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C163B5C" w14:textId="77777777" w:rsidR="000D630A" w:rsidRDefault="000D63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</w:t>
                            </w:r>
                            <w:r w:rsidR="00053EC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BF02B96" w14:textId="77777777" w:rsidR="00053EC4" w:rsidRPr="00053EC4" w:rsidRDefault="00053EC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Trennung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643.15pt;margin-top:25pt;width:86.25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" strokeweight=".5pt">
                <v:textbox>
                  <w:txbxContent>
                    <w:p w:rsidR="000D630A" w:rsidRPr="000D630A" w:rsidRDefault="000D630A" w:rsidP="000D630A">
                      <w:pPr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Trennung</w:t>
                      </w:r>
                    </w:p>
                    <w:p w:rsidR="000D630A" w:rsidRDefault="000D63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0D630A" w:rsidRDefault="000D630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</w:t>
                      </w:r>
                      <w:r w:rsidR="00053EC4">
                        <w:rPr>
                          <w:color w:val="FF0000"/>
                        </w:rPr>
                        <w:t xml:space="preserve"> </w:t>
                      </w:r>
                    </w:p>
                    <w:p w:rsidR="00053EC4" w:rsidRPr="00053EC4" w:rsidRDefault="00053EC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Trennung</w:t>
                      </w:r>
                    </w:p>
                  </w:txbxContent>
                </v:textbox>
              </v:shape>
            </w:pict>
          </mc:Fallback>
        </mc:AlternateContent>
      </w:r>
    </w:p>
    <w:p w14:paraId="5442E9BD" w14:textId="77777777" w:rsidR="000D630A" w:rsidRPr="00BB1CFD" w:rsidRDefault="00BF43B7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Die </w:t>
      </w:r>
      <w:r w:rsidRPr="00BF43B7">
        <w:rPr>
          <w:rFonts w:ascii="Century Gothic" w:hAnsi="Century Gothic"/>
          <w:sz w:val="28"/>
          <w:szCs w:val="28"/>
        </w:rPr>
        <w:t>Mitarbeiter*innen</w:t>
      </w:r>
      <w:r w:rsidRPr="00BB1CFD">
        <w:rPr>
          <w:rFonts w:ascii="Century Gothic" w:hAnsi="Century Gothic"/>
          <w:sz w:val="28"/>
          <w:szCs w:val="28"/>
        </w:rPr>
        <w:t xml:space="preserve"> </w:t>
      </w:r>
      <w:r w:rsidR="000D630A" w:rsidRPr="00BB1CFD">
        <w:rPr>
          <w:rFonts w:ascii="Century Gothic" w:hAnsi="Century Gothic"/>
          <w:sz w:val="28"/>
          <w:szCs w:val="28"/>
        </w:rPr>
        <w:t xml:space="preserve">nehmen mit den Sch. keinen </w:t>
      </w:r>
    </w:p>
    <w:p w14:paraId="260DE85B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Kontakt über private Accounts auf.</w:t>
      </w:r>
      <w:r w:rsidRPr="00BB1CFD">
        <w:rPr>
          <w:noProof/>
          <w:sz w:val="28"/>
          <w:szCs w:val="28"/>
        </w:rPr>
        <w:t xml:space="preserve"> </w:t>
      </w:r>
    </w:p>
    <w:p w14:paraId="7E97A5B9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Ausnahmen, die ausschließlich schulische </w:t>
      </w:r>
    </w:p>
    <w:p w14:paraId="1ABDB307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lastRenderedPageBreak/>
        <w:t>Belange betreffen, können im Klassenteam</w:t>
      </w:r>
    </w:p>
    <w:p w14:paraId="7A89E117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geregelt werden.</w:t>
      </w:r>
    </w:p>
    <w:p w14:paraId="168D2F7C" w14:textId="77777777" w:rsidR="000D630A" w:rsidRDefault="000D630A" w:rsidP="000D630A">
      <w:pPr>
        <w:rPr>
          <w:rFonts w:ascii="Segoe UI" w:hAnsi="Segoe UI" w:cs="Segoe UI"/>
          <w:b/>
          <w:sz w:val="28"/>
          <w:szCs w:val="28"/>
        </w:rPr>
      </w:pPr>
    </w:p>
    <w:p w14:paraId="416372E7" w14:textId="77777777" w:rsidR="000D630A" w:rsidRPr="00A55A0E" w:rsidRDefault="000D630A" w:rsidP="00A55A0E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</w:p>
    <w:p w14:paraId="1F3BCD01" w14:textId="77777777" w:rsidR="00DC68BA" w:rsidRDefault="001C62E1" w:rsidP="00DC68BA">
      <w:pPr>
        <w:spacing w:after="4" w:line="252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204CF" wp14:editId="6EBF4420">
                <wp:simplePos x="0" y="0"/>
                <wp:positionH relativeFrom="column">
                  <wp:posOffset>4405630</wp:posOffset>
                </wp:positionH>
                <wp:positionV relativeFrom="paragraph">
                  <wp:posOffset>5080</wp:posOffset>
                </wp:positionV>
                <wp:extent cx="2057400" cy="7334250"/>
                <wp:effectExtent l="9525" t="5080" r="9525" b="13970"/>
                <wp:wrapNone/>
                <wp:docPr id="18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2986" w14:textId="77777777" w:rsidR="007D0750" w:rsidRDefault="007D0750"/>
                          <w:p w14:paraId="3C1CD372" w14:textId="77777777" w:rsidR="007D0750" w:rsidRDefault="007D0750"/>
                          <w:p w14:paraId="38E8871E" w14:textId="77777777" w:rsidR="007D0750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69241FCF" wp14:editId="29E53A8B">
                                  <wp:extent cx="1798955" cy="1421130"/>
                                  <wp:effectExtent l="0" t="0" r="0" b="0"/>
                                  <wp:docPr id="12" name="Grafi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42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46769" w14:textId="77777777" w:rsidR="007D0750" w:rsidRDefault="007D0750"/>
                          <w:p w14:paraId="174FF4FF" w14:textId="77777777" w:rsidR="007D0750" w:rsidRDefault="007D0750"/>
                          <w:p w14:paraId="7176A9E8" w14:textId="77777777" w:rsidR="00934EE2" w:rsidRDefault="00934EE2"/>
                          <w:p w14:paraId="70613039" w14:textId="77777777" w:rsidR="00934EE2" w:rsidRDefault="00934EE2"/>
                          <w:p w14:paraId="5B840027" w14:textId="77777777" w:rsidR="00934EE2" w:rsidRDefault="00934EE2"/>
                          <w:p w14:paraId="7206C556" w14:textId="77777777" w:rsidR="00934EE2" w:rsidRDefault="00934EE2"/>
                          <w:p w14:paraId="08CD6709" w14:textId="77777777" w:rsidR="00934EE2" w:rsidRDefault="00934EE2"/>
                          <w:p w14:paraId="4AF6823C" w14:textId="77777777" w:rsidR="00934EE2" w:rsidRDefault="00934EE2"/>
                          <w:p w14:paraId="6DEF19F3" w14:textId="77777777" w:rsidR="00934EE2" w:rsidRDefault="00934EE2"/>
                          <w:p w14:paraId="08C37D89" w14:textId="77777777" w:rsidR="00934EE2" w:rsidRDefault="00934EE2"/>
                          <w:p w14:paraId="4EB3A6CB" w14:textId="77777777" w:rsidR="00934EE2" w:rsidRDefault="00934EE2"/>
                          <w:p w14:paraId="5D129229" w14:textId="77777777" w:rsidR="007D0750" w:rsidRDefault="007D0750"/>
                          <w:p w14:paraId="2C7E159F" w14:textId="77777777" w:rsidR="007D0750" w:rsidRDefault="007D0750"/>
                          <w:p w14:paraId="7C104FB9" w14:textId="77777777" w:rsidR="007D0750" w:rsidRDefault="001C62E1">
                            <w:r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5A03A104" wp14:editId="5844EAF9">
                                  <wp:extent cx="1828800" cy="1083310"/>
                                  <wp:effectExtent l="0" t="0" r="0" b="0"/>
                                  <wp:docPr id="13" name="Grafik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" o:spid="_x0000_s1029" type="#_x0000_t202" style="position:absolute;margin-left:346.9pt;margin-top:.4pt;width:162pt;height:5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" strokeweight=".5pt">
                <v:textbox>
                  <w:txbxContent>
                    <w:p w:rsidR="007D0750" w:rsidRDefault="007D0750"/>
                    <w:p w:rsidR="007D0750" w:rsidRDefault="007D0750"/>
                    <w:p w:rsidR="007D0750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798955" cy="1421130"/>
                            <wp:effectExtent l="0" t="0" r="0" b="0"/>
                            <wp:docPr id="12" name="Grafi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42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0750" w:rsidRDefault="007D0750"/>
                    <w:p w:rsidR="007D0750" w:rsidRDefault="007D0750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934EE2" w:rsidRDefault="00934EE2"/>
                    <w:p w:rsidR="007D0750" w:rsidRDefault="007D0750"/>
                    <w:p w:rsidR="007D0750" w:rsidRDefault="007D0750"/>
                    <w:p w:rsidR="007D0750" w:rsidRDefault="001C62E1">
                      <w:r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1828800" cy="1083310"/>
                            <wp:effectExtent l="0" t="0" r="0" b="0"/>
                            <wp:docPr id="13" name="Grafik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3464F9" w14:textId="77777777" w:rsidR="00934EE2" w:rsidRDefault="00934EE2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7912747A" w14:textId="77777777" w:rsidR="00DC68BA" w:rsidRDefault="00DC68BA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Pflicht zum Schutz vor Gewalt</w:t>
      </w:r>
    </w:p>
    <w:p w14:paraId="540B6C39" w14:textId="77777777" w:rsidR="00DC68BA" w:rsidRDefault="00DC68BA" w:rsidP="00DC68BA">
      <w:pPr>
        <w:spacing w:after="4" w:line="252" w:lineRule="auto"/>
        <w:rPr>
          <w:rFonts w:ascii="Century Gothic" w:hAnsi="Century Gothic"/>
        </w:rPr>
      </w:pPr>
    </w:p>
    <w:p w14:paraId="5543A2F1" w14:textId="77777777" w:rsidR="00BB1CFD" w:rsidRDefault="000D630A" w:rsidP="000D630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Werden die persönlichen Grenzen von </w:t>
      </w:r>
    </w:p>
    <w:p w14:paraId="1ECEE865" w14:textId="77777777" w:rsidR="00BF43B7" w:rsidRDefault="00BF43B7" w:rsidP="000D630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Pr="00BB1CF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eastAsia="Times New Roman" w:hAnsi="Century Gothic"/>
          <w:sz w:val="28"/>
          <w:szCs w:val="28"/>
        </w:rPr>
        <w:t xml:space="preserve">durch andere verletzt, greifen </w:t>
      </w:r>
    </w:p>
    <w:p w14:paraId="02B6334D" w14:textId="77777777" w:rsidR="00BF43B7" w:rsidRDefault="00BF43B7" w:rsidP="000D630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Mitarbeiter*innen</w:t>
      </w:r>
      <w:r w:rsidR="00D47E86">
        <w:rPr>
          <w:rFonts w:ascii="Century Gothic" w:eastAsia="Times New Roman" w:hAnsi="Century Gothic"/>
          <w:sz w:val="28"/>
          <w:szCs w:val="28"/>
        </w:rPr>
        <w:t xml:space="preserve"> </w:t>
      </w:r>
      <w:r w:rsidR="000D630A" w:rsidRPr="00BB1CFD">
        <w:rPr>
          <w:rFonts w:ascii="Century Gothic" w:eastAsia="Times New Roman" w:hAnsi="Century Gothic"/>
          <w:sz w:val="28"/>
          <w:szCs w:val="28"/>
        </w:rPr>
        <w:t xml:space="preserve">zum Schutz der Betroffenen </w:t>
      </w:r>
    </w:p>
    <w:p w14:paraId="22DAC4D3" w14:textId="77777777" w:rsidR="000D630A" w:rsidRPr="00BB1CFD" w:rsidRDefault="000D630A" w:rsidP="000D630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sofort ein. </w:t>
      </w:r>
    </w:p>
    <w:p w14:paraId="3DBDA0CE" w14:textId="77777777" w:rsid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Beobachtet man ein Verhalten zwischen</w:t>
      </w:r>
    </w:p>
    <w:p w14:paraId="2ECEDAA0" w14:textId="77777777" w:rsidR="00BF43B7" w:rsidRDefault="00BF43B7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Mitarbeiter*innen</w:t>
      </w:r>
      <w:r>
        <w:rPr>
          <w:rFonts w:ascii="Century Gothic" w:hAnsi="Century Gothic"/>
          <w:color w:val="auto"/>
          <w:sz w:val="28"/>
          <w:szCs w:val="28"/>
        </w:rPr>
        <w:t xml:space="preserve"> und </w:t>
      </w:r>
      <w:r w:rsidRPr="00BF43B7">
        <w:rPr>
          <w:rFonts w:ascii="Century Gothic" w:hAnsi="Century Gothic"/>
          <w:sz w:val="28"/>
          <w:szCs w:val="28"/>
        </w:rPr>
        <w:t>Schüler*innen</w:t>
      </w:r>
      <w:r w:rsidR="000D630A" w:rsidRPr="00BB1CFD">
        <w:rPr>
          <w:rFonts w:ascii="Century Gothic" w:hAnsi="Century Gothic"/>
          <w:color w:val="auto"/>
          <w:sz w:val="28"/>
          <w:szCs w:val="28"/>
        </w:rPr>
        <w:t>,</w:t>
      </w:r>
      <w:r w:rsidR="00934EE2">
        <w:rPr>
          <w:rFonts w:ascii="Century Gothic" w:hAnsi="Century Gothic"/>
          <w:color w:val="auto"/>
          <w:sz w:val="28"/>
          <w:szCs w:val="28"/>
        </w:rPr>
        <w:t xml:space="preserve"> </w:t>
      </w:r>
      <w:r w:rsidR="000D630A" w:rsidRPr="00BB1CFD">
        <w:rPr>
          <w:rFonts w:ascii="Century Gothic" w:hAnsi="Century Gothic"/>
          <w:color w:val="auto"/>
          <w:sz w:val="28"/>
          <w:szCs w:val="28"/>
        </w:rPr>
        <w:t xml:space="preserve">das nicht </w:t>
      </w:r>
    </w:p>
    <w:p w14:paraId="50A5F328" w14:textId="77777777" w:rsidR="00BF43B7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 xml:space="preserve">eindeutig eingeordnet werden kann, so sollte </w:t>
      </w:r>
    </w:p>
    <w:p w14:paraId="096E26DE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dieses</w:t>
      </w:r>
      <w:r w:rsidR="00934EE2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BB1CFD">
        <w:rPr>
          <w:rFonts w:ascii="Century Gothic" w:hAnsi="Century Gothic"/>
          <w:color w:val="auto"/>
          <w:sz w:val="28"/>
          <w:szCs w:val="28"/>
        </w:rPr>
        <w:t>immer thematisiert werden.</w:t>
      </w:r>
    </w:p>
    <w:p w14:paraId="61D5C440" w14:textId="77777777" w:rsid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Beobachtet man eine unklare Situation</w:t>
      </w:r>
    </w:p>
    <w:p w14:paraId="60D6AE87" w14:textId="77777777" w:rsidR="00BF43B7" w:rsidRDefault="00BF43B7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 xml:space="preserve">zwischen </w:t>
      </w:r>
      <w:r w:rsidRPr="00BF43B7">
        <w:rPr>
          <w:rFonts w:ascii="Century Gothic" w:hAnsi="Century Gothic"/>
          <w:sz w:val="28"/>
          <w:szCs w:val="28"/>
        </w:rPr>
        <w:t>Schüler*innen</w:t>
      </w:r>
      <w:r w:rsidR="000D630A" w:rsidRPr="00BB1CFD">
        <w:rPr>
          <w:rFonts w:ascii="Century Gothic" w:hAnsi="Century Gothic"/>
          <w:color w:val="auto"/>
          <w:sz w:val="28"/>
          <w:szCs w:val="28"/>
        </w:rPr>
        <w:t>, so sollte</w:t>
      </w:r>
      <w:r w:rsidR="00934EE2">
        <w:rPr>
          <w:rFonts w:ascii="Century Gothic" w:hAnsi="Century Gothic"/>
          <w:color w:val="auto"/>
          <w:sz w:val="28"/>
          <w:szCs w:val="28"/>
        </w:rPr>
        <w:t xml:space="preserve"> </w:t>
      </w:r>
      <w:r w:rsidR="000D630A" w:rsidRPr="00BB1CFD">
        <w:rPr>
          <w:rFonts w:ascii="Century Gothic" w:hAnsi="Century Gothic"/>
          <w:color w:val="auto"/>
          <w:sz w:val="28"/>
          <w:szCs w:val="28"/>
        </w:rPr>
        <w:t xml:space="preserve">zunächst das </w:t>
      </w:r>
    </w:p>
    <w:p w14:paraId="26F264BC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zuständige Klassenteam hinzugezogen werden.</w:t>
      </w:r>
    </w:p>
    <w:p w14:paraId="3C0F4528" w14:textId="77777777" w:rsid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 xml:space="preserve">Gravierende Übergriffe werden der Schulleitung </w:t>
      </w:r>
    </w:p>
    <w:p w14:paraId="30DCE699" w14:textId="77777777" w:rsidR="000D630A" w:rsidRPr="00BB1CFD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mitgeteilt.</w:t>
      </w:r>
    </w:p>
    <w:p w14:paraId="258757F8" w14:textId="77777777" w:rsidR="000D630A" w:rsidRDefault="000D630A" w:rsidP="000D630A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B1CFD">
        <w:rPr>
          <w:rFonts w:ascii="Century Gothic" w:hAnsi="Century Gothic"/>
          <w:color w:val="auto"/>
          <w:sz w:val="28"/>
          <w:szCs w:val="28"/>
        </w:rPr>
        <w:t>(vgl. auch Handreichungen auf I-Serv)</w:t>
      </w:r>
    </w:p>
    <w:p w14:paraId="54469D82" w14:textId="77777777" w:rsidR="00732CB7" w:rsidRPr="00BB1CFD" w:rsidRDefault="00732CB7" w:rsidP="000D630A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</w:p>
    <w:p w14:paraId="34156AF4" w14:textId="77777777" w:rsidR="00732CB7" w:rsidRDefault="00BF43B7" w:rsidP="00DC68BA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F43B7">
        <w:rPr>
          <w:rFonts w:ascii="Century Gothic" w:hAnsi="Century Gothic"/>
          <w:sz w:val="28"/>
          <w:szCs w:val="28"/>
        </w:rPr>
        <w:t>Schüler*innen</w:t>
      </w:r>
      <w:r w:rsidR="00732CB7">
        <w:rPr>
          <w:rFonts w:ascii="Century Gothic" w:hAnsi="Century Gothic"/>
          <w:sz w:val="28"/>
          <w:szCs w:val="28"/>
        </w:rPr>
        <w:t xml:space="preserve"> wissen, wen sie bei „Nein-Situationen“ </w:t>
      </w:r>
    </w:p>
    <w:p w14:paraId="34B4ED9B" w14:textId="77777777" w:rsidR="00DC68BA" w:rsidRPr="00732CB7" w:rsidRDefault="00732CB7" w:rsidP="00DC68BA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ansprechen können.</w:t>
      </w:r>
    </w:p>
    <w:p w14:paraId="1C0C1A6B" w14:textId="77777777" w:rsidR="000D630A" w:rsidRDefault="000D630A" w:rsidP="00DC68BA">
      <w:pPr>
        <w:spacing w:after="4" w:line="252" w:lineRule="auto"/>
        <w:rPr>
          <w:rFonts w:ascii="Century Gothic" w:hAnsi="Century Gothic"/>
        </w:rPr>
      </w:pPr>
    </w:p>
    <w:p w14:paraId="175E3CD0" w14:textId="77777777" w:rsidR="000D630A" w:rsidRDefault="000D630A" w:rsidP="00DC68BA">
      <w:pPr>
        <w:spacing w:after="4" w:line="252" w:lineRule="auto"/>
        <w:rPr>
          <w:rFonts w:ascii="Century Gothic" w:hAnsi="Century Gothic"/>
        </w:rPr>
      </w:pPr>
    </w:p>
    <w:p w14:paraId="154FA50C" w14:textId="77777777" w:rsidR="00DC68BA" w:rsidRDefault="00DC68BA" w:rsidP="00BF43B7">
      <w:pPr>
        <w:pBdr>
          <w:bottom w:val="single" w:sz="4" w:space="0" w:color="auto"/>
        </w:pBdr>
        <w:spacing w:after="4" w:line="252" w:lineRule="auto"/>
        <w:rPr>
          <w:rFonts w:ascii="Century Gothic" w:hAnsi="Century Gothic"/>
        </w:rPr>
      </w:pPr>
    </w:p>
    <w:p w14:paraId="2B7B7AA7" w14:textId="77777777" w:rsidR="00732CB7" w:rsidRDefault="00732CB7" w:rsidP="00BF43B7">
      <w:pPr>
        <w:pBdr>
          <w:bottom w:val="single" w:sz="4" w:space="0" w:color="auto"/>
        </w:pBdr>
        <w:spacing w:after="4" w:line="252" w:lineRule="auto"/>
        <w:rPr>
          <w:rFonts w:ascii="Century Gothic" w:hAnsi="Century Gothic"/>
        </w:rPr>
      </w:pPr>
    </w:p>
    <w:p w14:paraId="3B1D2279" w14:textId="77777777" w:rsidR="00732CB7" w:rsidRDefault="00732CB7" w:rsidP="00BF43B7">
      <w:pPr>
        <w:pBdr>
          <w:bottom w:val="single" w:sz="4" w:space="0" w:color="auto"/>
        </w:pBdr>
        <w:spacing w:after="4" w:line="252" w:lineRule="auto"/>
        <w:rPr>
          <w:rFonts w:ascii="Century Gothic" w:hAnsi="Century Gothic"/>
        </w:rPr>
      </w:pPr>
    </w:p>
    <w:p w14:paraId="67C05292" w14:textId="77777777" w:rsidR="00DD263B" w:rsidRDefault="00DD263B" w:rsidP="007C4516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582CAA57" w14:textId="77777777" w:rsidR="00DD263B" w:rsidRDefault="00DD263B" w:rsidP="007C4516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448FBCBF" w14:textId="77777777" w:rsidR="007C4516" w:rsidRPr="00BF43B7" w:rsidRDefault="007C4516" w:rsidP="007C4516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  <w:r w:rsidRPr="00BF43B7">
        <w:rPr>
          <w:rFonts w:ascii="Century Gothic" w:hAnsi="Century Gothic"/>
          <w:b/>
          <w:color w:val="auto"/>
          <w:sz w:val="28"/>
          <w:szCs w:val="28"/>
        </w:rPr>
        <w:t>Fotografieren</w:t>
      </w:r>
      <w:r w:rsidR="00F46B91" w:rsidRPr="00BF43B7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BF2457" w:rsidRPr="00BF43B7">
        <w:rPr>
          <w:rFonts w:ascii="Century Gothic" w:hAnsi="Century Gothic"/>
          <w:b/>
          <w:color w:val="auto"/>
          <w:sz w:val="28"/>
          <w:szCs w:val="28"/>
        </w:rPr>
        <w:t>und F</w:t>
      </w:r>
      <w:r w:rsidR="00F46B91" w:rsidRPr="00BF43B7">
        <w:rPr>
          <w:rFonts w:ascii="Century Gothic" w:hAnsi="Century Gothic"/>
          <w:b/>
          <w:color w:val="auto"/>
          <w:sz w:val="28"/>
          <w:szCs w:val="28"/>
        </w:rPr>
        <w:t>ilmen</w:t>
      </w:r>
    </w:p>
    <w:p w14:paraId="5948CFDD" w14:textId="77777777" w:rsidR="00DD263B" w:rsidRDefault="00DD263B" w:rsidP="007C451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</w:rPr>
      </w:pPr>
    </w:p>
    <w:p w14:paraId="595B4160" w14:textId="77777777" w:rsidR="00DD263B" w:rsidRPr="00BB1CFD" w:rsidRDefault="007C4516" w:rsidP="007C451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Niemand wird ohne Einverständnis </w:t>
      </w:r>
    </w:p>
    <w:p w14:paraId="1CE7F5E4" w14:textId="77777777" w:rsidR="007C4516" w:rsidRPr="00BB1CFD" w:rsidRDefault="007C4516" w:rsidP="007C451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fotografiert und gefilmt. </w:t>
      </w:r>
    </w:p>
    <w:p w14:paraId="09D0E288" w14:textId="77777777" w:rsidR="005645DF" w:rsidRPr="00BB1CFD" w:rsidRDefault="005645DF" w:rsidP="007C451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8"/>
          <w:szCs w:val="28"/>
        </w:rPr>
      </w:pPr>
    </w:p>
    <w:p w14:paraId="2D8F1F73" w14:textId="77777777" w:rsidR="00DD263B" w:rsidRPr="00BB1CFD" w:rsidRDefault="007C4516" w:rsidP="007C4516">
      <w:pPr>
        <w:spacing w:after="4" w:line="252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In Toiletten, Umkleide- und </w:t>
      </w:r>
    </w:p>
    <w:p w14:paraId="66B6406A" w14:textId="77777777" w:rsidR="00FF108F" w:rsidRPr="00BB1CFD" w:rsidRDefault="007C4516" w:rsidP="007C4516">
      <w:pPr>
        <w:spacing w:after="4" w:line="252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 xml:space="preserve">Pflegeräumen ist Fotografieren und </w:t>
      </w:r>
    </w:p>
    <w:p w14:paraId="78D200D7" w14:textId="77777777" w:rsidR="00DC68BA" w:rsidRPr="00BB1CFD" w:rsidRDefault="007C4516" w:rsidP="007C4516">
      <w:pPr>
        <w:spacing w:after="4" w:line="252" w:lineRule="auto"/>
        <w:rPr>
          <w:rFonts w:ascii="Century Gothic" w:eastAsia="Times New Roman" w:hAnsi="Century Gothic"/>
          <w:sz w:val="28"/>
          <w:szCs w:val="28"/>
        </w:rPr>
      </w:pPr>
      <w:r w:rsidRPr="00BB1CFD">
        <w:rPr>
          <w:rFonts w:ascii="Century Gothic" w:eastAsia="Times New Roman" w:hAnsi="Century Gothic"/>
          <w:sz w:val="28"/>
          <w:szCs w:val="28"/>
        </w:rPr>
        <w:t>Filmen grundsätzlich untersagt.</w:t>
      </w:r>
    </w:p>
    <w:p w14:paraId="2B772C3F" w14:textId="77777777" w:rsidR="00FF108F" w:rsidRDefault="00FF108F" w:rsidP="00A55A0E">
      <w:pPr>
        <w:pBdr>
          <w:bottom w:val="single" w:sz="4" w:space="1" w:color="auto"/>
        </w:pBd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15E93558" w14:textId="77777777" w:rsidR="00FF108F" w:rsidRDefault="00FF108F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2EB03D3F" w14:textId="77777777" w:rsidR="00D64816" w:rsidRDefault="00D64816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</w:p>
    <w:p w14:paraId="3A2A7048" w14:textId="77777777" w:rsidR="00A248AA" w:rsidRDefault="001C62E1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5720B" wp14:editId="7814D18E">
                <wp:simplePos x="0" y="0"/>
                <wp:positionH relativeFrom="column">
                  <wp:posOffset>4424680</wp:posOffset>
                </wp:positionH>
                <wp:positionV relativeFrom="paragraph">
                  <wp:posOffset>17780</wp:posOffset>
                </wp:positionV>
                <wp:extent cx="1943100" cy="4781550"/>
                <wp:effectExtent l="9525" t="11430" r="9525" b="7620"/>
                <wp:wrapNone/>
                <wp:docPr id="17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2A39" w14:textId="77777777" w:rsidR="007D0750" w:rsidRDefault="00BB1CF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</w:p>
                          <w:p w14:paraId="3250A785" w14:textId="77777777" w:rsidR="007D0750" w:rsidRDefault="007D0750">
                            <w:pPr>
                              <w:rPr>
                                <w:noProof/>
                              </w:rPr>
                            </w:pPr>
                          </w:p>
                          <w:p w14:paraId="5B3778D9" w14:textId="77777777" w:rsidR="007D0750" w:rsidRDefault="007D0750">
                            <w:pPr>
                              <w:rPr>
                                <w:noProof/>
                              </w:rPr>
                            </w:pPr>
                          </w:p>
                          <w:p w14:paraId="7A240D5F" w14:textId="77777777" w:rsidR="007D0750" w:rsidRDefault="007D0750">
                            <w:pPr>
                              <w:rPr>
                                <w:noProof/>
                              </w:rPr>
                            </w:pPr>
                          </w:p>
                          <w:p w14:paraId="5421EEF8" w14:textId="77777777" w:rsidR="00BB1CFD" w:rsidRDefault="007D0750"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 w:rsidR="001C62E1" w:rsidRPr="00C212F3">
                              <w:rPr>
                                <w:noProof/>
                              </w:rPr>
                              <w:drawing>
                                <wp:inline distT="0" distB="0" distL="0" distR="0" wp14:anchorId="66F72819" wp14:editId="32CA3886">
                                  <wp:extent cx="904240" cy="864870"/>
                                  <wp:effectExtent l="0" t="0" r="0" b="0"/>
                                  <wp:docPr id="14" name="Picture 5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240" cy="86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348.4pt;margin-top:1.4pt;width:153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" strokeweight=".5pt">
                <v:textbox>
                  <w:txbxContent>
                    <w:p w:rsidR="007D0750" w:rsidRDefault="00BB1CF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</w:t>
                      </w:r>
                    </w:p>
                    <w:p w:rsidR="007D0750" w:rsidRDefault="007D0750">
                      <w:pPr>
                        <w:rPr>
                          <w:noProof/>
                        </w:rPr>
                      </w:pPr>
                    </w:p>
                    <w:p w:rsidR="007D0750" w:rsidRDefault="007D0750">
                      <w:pPr>
                        <w:rPr>
                          <w:noProof/>
                        </w:rPr>
                      </w:pPr>
                    </w:p>
                    <w:p w:rsidR="007D0750" w:rsidRDefault="007D0750">
                      <w:pPr>
                        <w:rPr>
                          <w:noProof/>
                        </w:rPr>
                      </w:pPr>
                    </w:p>
                    <w:p w:rsidR="00BB1CFD" w:rsidRDefault="007D0750">
                      <w:r>
                        <w:rPr>
                          <w:noProof/>
                        </w:rPr>
                        <w:t xml:space="preserve">               </w:t>
                      </w:r>
                      <w:r w:rsidR="001C62E1" w:rsidRPr="00C212F3">
                        <w:rPr>
                          <w:noProof/>
                        </w:rPr>
                        <w:drawing>
                          <wp:inline distT="0" distB="0" distL="0" distR="0">
                            <wp:extent cx="904240" cy="864870"/>
                            <wp:effectExtent l="0" t="0" r="0" b="0"/>
                            <wp:docPr id="14" name="Picture 5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240" cy="864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223E32" w14:textId="77777777" w:rsidR="00DC68BA" w:rsidRDefault="00DC68BA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Präventive Maßnahmen</w:t>
      </w:r>
    </w:p>
    <w:p w14:paraId="01B8B4F2" w14:textId="77777777" w:rsidR="00DC68BA" w:rsidRDefault="001C62E1" w:rsidP="00DC68BA">
      <w:pPr>
        <w:spacing w:after="4" w:line="252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83251" wp14:editId="226F1F79">
                <wp:simplePos x="0" y="0"/>
                <wp:positionH relativeFrom="column">
                  <wp:posOffset>4500880</wp:posOffset>
                </wp:positionH>
                <wp:positionV relativeFrom="paragraph">
                  <wp:posOffset>105410</wp:posOffset>
                </wp:positionV>
                <wp:extent cx="1762125" cy="1657350"/>
                <wp:effectExtent l="9525" t="9525" r="9525" b="9525"/>
                <wp:wrapNone/>
                <wp:docPr id="1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3A45" w14:textId="77777777" w:rsidR="00FF108F" w:rsidRDefault="00FF108F"/>
                          <w:p w14:paraId="621537D0" w14:textId="77777777" w:rsidR="00FF108F" w:rsidRDefault="00FF108F"/>
                          <w:p w14:paraId="630B2317" w14:textId="77777777" w:rsidR="00FF108F" w:rsidRDefault="00FF108F"/>
                          <w:p w14:paraId="3D4E2536" w14:textId="77777777" w:rsidR="00BB1CFD" w:rsidRDefault="00FF108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</w:p>
                          <w:p w14:paraId="79F66C1E" w14:textId="77777777" w:rsidR="00BB1CFD" w:rsidRDefault="00BB1CFD">
                            <w:pPr>
                              <w:rPr>
                                <w:noProof/>
                              </w:rPr>
                            </w:pPr>
                          </w:p>
                          <w:p w14:paraId="7D9EC37D" w14:textId="77777777" w:rsidR="00BB1CFD" w:rsidRDefault="00BB1CFD"/>
                          <w:p w14:paraId="4EBE97B5" w14:textId="77777777" w:rsidR="00FF108F" w:rsidRDefault="00BB1CFD"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00CED9FE" w14:textId="77777777" w:rsidR="00FF108F" w:rsidRDefault="00FF108F"/>
                          <w:p w14:paraId="1A8D9395" w14:textId="77777777" w:rsidR="00FF108F" w:rsidRDefault="00FF108F"/>
                          <w:p w14:paraId="44637859" w14:textId="77777777" w:rsidR="00FF108F" w:rsidRDefault="00FF108F"/>
                          <w:p w14:paraId="370CBCAC" w14:textId="77777777" w:rsidR="00FF108F" w:rsidRDefault="00FF108F"/>
                          <w:p w14:paraId="7EAED577" w14:textId="77777777" w:rsidR="00FF108F" w:rsidRDefault="00FF108F"/>
                          <w:p w14:paraId="14404546" w14:textId="77777777" w:rsidR="00FF108F" w:rsidRDefault="00FF108F"/>
                          <w:p w14:paraId="00AE3878" w14:textId="77777777" w:rsidR="00FF108F" w:rsidRDefault="00FF108F"/>
                          <w:p w14:paraId="36B90340" w14:textId="77777777" w:rsidR="00FF108F" w:rsidRDefault="00FF108F"/>
                          <w:p w14:paraId="72BE75CE" w14:textId="77777777" w:rsidR="00FF108F" w:rsidRDefault="00FF108F"/>
                          <w:p w14:paraId="0FBA570D" w14:textId="77777777" w:rsidR="00FF108F" w:rsidRDefault="00FF108F"/>
                          <w:p w14:paraId="7AAA40E5" w14:textId="77777777" w:rsidR="00FF108F" w:rsidRDefault="00FF108F"/>
                          <w:p w14:paraId="708893B7" w14:textId="77777777" w:rsidR="00FF108F" w:rsidRDefault="00FF1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354.4pt;margin-top:8.3pt;width:13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" strokeweight=".5pt">
                <v:textbox>
                  <w:txbxContent>
                    <w:p w:rsidR="00FF108F" w:rsidRDefault="00FF108F"/>
                    <w:p w:rsidR="00FF108F" w:rsidRDefault="00FF108F"/>
                    <w:p w:rsidR="00FF108F" w:rsidRDefault="00FF108F"/>
                    <w:p w:rsidR="00BB1CFD" w:rsidRDefault="00FF108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</w:t>
                      </w:r>
                    </w:p>
                    <w:p w:rsidR="00BB1CFD" w:rsidRDefault="00BB1CFD">
                      <w:pPr>
                        <w:rPr>
                          <w:noProof/>
                        </w:rPr>
                      </w:pPr>
                    </w:p>
                    <w:p w:rsidR="00BB1CFD" w:rsidRDefault="00BB1CFD"/>
                    <w:p w:rsidR="00FF108F" w:rsidRDefault="00BB1CFD"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  <w:p w:rsidR="00FF108F" w:rsidRDefault="00FF108F"/>
                  </w:txbxContent>
                </v:textbox>
              </v:shape>
            </w:pict>
          </mc:Fallback>
        </mc:AlternateContent>
      </w:r>
    </w:p>
    <w:p w14:paraId="260264E8" w14:textId="77777777" w:rsidR="00BB1CFD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In unserer Schule werden regelmäßig</w:t>
      </w:r>
    </w:p>
    <w:p w14:paraId="44E5EC94" w14:textId="77777777" w:rsidR="00312A26" w:rsidRPr="0084551D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Präventionsmaßnahmen</w:t>
      </w:r>
      <w:r w:rsidR="0084551D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>getroffen.</w:t>
      </w:r>
      <w:r w:rsidRPr="00BB1CFD">
        <w:rPr>
          <w:noProof/>
          <w:sz w:val="28"/>
          <w:szCs w:val="28"/>
        </w:rPr>
        <w:t xml:space="preserve"> </w:t>
      </w:r>
    </w:p>
    <w:p w14:paraId="43B1C182" w14:textId="77777777" w:rsidR="00BB1CFD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Entsprechende Unterrichtsinhalte sind </w:t>
      </w:r>
    </w:p>
    <w:p w14:paraId="1559669B" w14:textId="77777777" w:rsidR="00312A26" w:rsidRPr="00BB1CFD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im Curriculum „Sexualerziehung“ verankert.</w:t>
      </w:r>
    </w:p>
    <w:p w14:paraId="21C1FBA3" w14:textId="77777777" w:rsidR="00BB1CFD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Aufführungen von aufklärenden </w:t>
      </w:r>
    </w:p>
    <w:p w14:paraId="29DF5FF4" w14:textId="77777777" w:rsidR="00934EE2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Theaterstücken wie</w:t>
      </w:r>
      <w:r w:rsidR="0084551D">
        <w:rPr>
          <w:rFonts w:ascii="Century Gothic" w:hAnsi="Century Gothic"/>
          <w:sz w:val="28"/>
          <w:szCs w:val="28"/>
        </w:rPr>
        <w:t xml:space="preserve"> </w:t>
      </w:r>
      <w:r w:rsidRPr="00BB1CFD">
        <w:rPr>
          <w:rFonts w:ascii="Century Gothic" w:hAnsi="Century Gothic"/>
          <w:sz w:val="28"/>
          <w:szCs w:val="28"/>
        </w:rPr>
        <w:t xml:space="preserve">„Mein Körper gehört mir“ </w:t>
      </w:r>
    </w:p>
    <w:p w14:paraId="7970CEE8" w14:textId="77777777" w:rsidR="00312A26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>werden angeboten.</w:t>
      </w:r>
    </w:p>
    <w:p w14:paraId="77BE8E1E" w14:textId="77777777" w:rsidR="00183591" w:rsidRPr="00BB1CFD" w:rsidRDefault="00183591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Es gibt Informationsveranstaltungen für Eltern.</w:t>
      </w:r>
    </w:p>
    <w:p w14:paraId="645F0E35" w14:textId="77777777" w:rsidR="00EF5691" w:rsidRDefault="00EF5691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</w:t>
      </w:r>
      <w:r w:rsidR="00312A26" w:rsidRPr="00BB1CFD">
        <w:rPr>
          <w:rFonts w:ascii="Century Gothic" w:hAnsi="Century Gothic"/>
          <w:sz w:val="28"/>
          <w:szCs w:val="28"/>
        </w:rPr>
        <w:t xml:space="preserve">ie Zusammenarbeit mit Beratungsstellen, </w:t>
      </w:r>
    </w:p>
    <w:p w14:paraId="2DB0E417" w14:textId="77777777" w:rsidR="00312A26" w:rsidRPr="00EF5691" w:rsidRDefault="00312A26" w:rsidP="00312A26">
      <w:pPr>
        <w:spacing w:after="4" w:line="252" w:lineRule="auto"/>
        <w:rPr>
          <w:rFonts w:ascii="Century Gothic" w:hAnsi="Century Gothic"/>
          <w:sz w:val="28"/>
          <w:szCs w:val="28"/>
        </w:rPr>
      </w:pPr>
      <w:r w:rsidRPr="00BB1CFD">
        <w:rPr>
          <w:rFonts w:ascii="Century Gothic" w:hAnsi="Century Gothic"/>
          <w:sz w:val="28"/>
          <w:szCs w:val="28"/>
        </w:rPr>
        <w:t xml:space="preserve">Jugend- und Gesundheitsamt </w:t>
      </w:r>
      <w:r w:rsidR="00EF5691">
        <w:rPr>
          <w:rFonts w:ascii="Century Gothic" w:hAnsi="Century Gothic"/>
          <w:sz w:val="28"/>
          <w:szCs w:val="28"/>
        </w:rPr>
        <w:t xml:space="preserve">wird </w:t>
      </w:r>
      <w:r w:rsidRPr="00BF43B7">
        <w:rPr>
          <w:rFonts w:ascii="Century Gothic" w:hAnsi="Century Gothic"/>
          <w:color w:val="auto"/>
          <w:sz w:val="28"/>
          <w:szCs w:val="28"/>
        </w:rPr>
        <w:t>gepflegt.</w:t>
      </w:r>
    </w:p>
    <w:p w14:paraId="762B2237" w14:textId="77777777" w:rsidR="00183591" w:rsidRDefault="007472FD" w:rsidP="00F46B91">
      <w:pPr>
        <w:spacing w:after="0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 xml:space="preserve">Für die </w:t>
      </w:r>
      <w:r w:rsidR="00F46B91" w:rsidRPr="00BF43B7">
        <w:rPr>
          <w:rFonts w:ascii="Century Gothic" w:hAnsi="Century Gothic"/>
          <w:color w:val="auto"/>
          <w:sz w:val="28"/>
          <w:szCs w:val="28"/>
        </w:rPr>
        <w:t>FSJler</w:t>
      </w:r>
      <w:r w:rsidR="00BF2457" w:rsidRPr="00BF43B7">
        <w:rPr>
          <w:rFonts w:ascii="Century Gothic" w:hAnsi="Century Gothic"/>
          <w:color w:val="auto"/>
          <w:sz w:val="28"/>
          <w:szCs w:val="28"/>
        </w:rPr>
        <w:t>*innen</w:t>
      </w:r>
      <w:r>
        <w:rPr>
          <w:rFonts w:ascii="Century Gothic" w:hAnsi="Century Gothic"/>
          <w:color w:val="auto"/>
          <w:sz w:val="28"/>
          <w:szCs w:val="28"/>
        </w:rPr>
        <w:t xml:space="preserve"> wurde die Schulung</w:t>
      </w:r>
      <w:r w:rsidR="00183591">
        <w:rPr>
          <w:rFonts w:ascii="Century Gothic" w:hAnsi="Century Gothic"/>
          <w:color w:val="auto"/>
          <w:sz w:val="28"/>
          <w:szCs w:val="28"/>
        </w:rPr>
        <w:t xml:space="preserve"> </w:t>
      </w:r>
    </w:p>
    <w:p w14:paraId="6FCC8C57" w14:textId="77777777" w:rsidR="00F46B91" w:rsidRDefault="00183591" w:rsidP="005E4A4F">
      <w:pPr>
        <w:spacing w:after="0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>„Sexualpädagogische Aspekte bei der Pflege</w:t>
      </w:r>
      <w:r w:rsidR="007472FD">
        <w:rPr>
          <w:rFonts w:ascii="Century Gothic" w:hAnsi="Century Gothic"/>
          <w:color w:val="auto"/>
          <w:sz w:val="28"/>
          <w:szCs w:val="28"/>
        </w:rPr>
        <w:t xml:space="preserve"> </w:t>
      </w:r>
    </w:p>
    <w:p w14:paraId="1530E942" w14:textId="77777777" w:rsidR="005E4A4F" w:rsidRPr="00BF43B7" w:rsidRDefault="005E4A4F" w:rsidP="005E4A4F">
      <w:pPr>
        <w:spacing w:after="0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>an der HDS“ entwickelt.</w:t>
      </w:r>
    </w:p>
    <w:p w14:paraId="10714200" w14:textId="77777777" w:rsidR="00F46B91" w:rsidRPr="00BF43B7" w:rsidRDefault="00F46B91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</w:p>
    <w:p w14:paraId="63FDB63E" w14:textId="77777777" w:rsidR="00D64816" w:rsidRPr="00BF43B7" w:rsidRDefault="00BF2457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Bei Einstellungsgesprächen</w:t>
      </w:r>
      <w:r w:rsidR="00D64816" w:rsidRPr="00BF43B7">
        <w:rPr>
          <w:rFonts w:ascii="Century Gothic" w:hAnsi="Century Gothic"/>
          <w:color w:val="auto"/>
          <w:sz w:val="28"/>
          <w:szCs w:val="28"/>
        </w:rPr>
        <w:t xml:space="preserve"> wird auf das </w:t>
      </w:r>
    </w:p>
    <w:p w14:paraId="174543DD" w14:textId="77777777" w:rsidR="00D64816" w:rsidRPr="00BF43B7" w:rsidRDefault="00BF2457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Schutzkonzept und den verbin</w:t>
      </w:r>
      <w:r w:rsidR="00D64816" w:rsidRPr="00BF43B7">
        <w:rPr>
          <w:rFonts w:ascii="Century Gothic" w:hAnsi="Century Gothic"/>
          <w:color w:val="auto"/>
          <w:sz w:val="28"/>
          <w:szCs w:val="28"/>
        </w:rPr>
        <w:t xml:space="preserve">dlichen </w:t>
      </w:r>
    </w:p>
    <w:p w14:paraId="574938DF" w14:textId="77777777" w:rsidR="00D64816" w:rsidRPr="00BF43B7" w:rsidRDefault="00D64816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Verhaltenscodex hingewiesen.</w:t>
      </w:r>
    </w:p>
    <w:p w14:paraId="2F1796B5" w14:textId="77777777" w:rsidR="00D64816" w:rsidRPr="00BF43B7" w:rsidRDefault="00D64816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</w:p>
    <w:p w14:paraId="36FD7379" w14:textId="77777777" w:rsidR="00D64816" w:rsidRPr="00BF43B7" w:rsidRDefault="00D64816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Auch</w:t>
      </w:r>
      <w:r w:rsidR="00183591">
        <w:rPr>
          <w:rFonts w:ascii="Century Gothic" w:hAnsi="Century Gothic"/>
          <w:color w:val="auto"/>
          <w:sz w:val="28"/>
          <w:szCs w:val="28"/>
        </w:rPr>
        <w:t xml:space="preserve"> Integrationskräfte,</w:t>
      </w:r>
      <w:r w:rsidRPr="00BF43B7">
        <w:rPr>
          <w:rFonts w:ascii="Century Gothic" w:hAnsi="Century Gothic"/>
          <w:color w:val="auto"/>
          <w:sz w:val="28"/>
          <w:szCs w:val="28"/>
        </w:rPr>
        <w:t xml:space="preserve"> externe Dienstleister wie Busfahrer*innen und Therapeut</w:t>
      </w:r>
      <w:r w:rsidR="005E4A4F">
        <w:rPr>
          <w:rFonts w:ascii="Century Gothic" w:hAnsi="Century Gothic"/>
          <w:color w:val="auto"/>
          <w:sz w:val="28"/>
          <w:szCs w:val="28"/>
        </w:rPr>
        <w:t>en</w:t>
      </w:r>
      <w:r w:rsidRPr="00BF43B7">
        <w:rPr>
          <w:rFonts w:ascii="Century Gothic" w:hAnsi="Century Gothic"/>
          <w:color w:val="auto"/>
          <w:sz w:val="28"/>
          <w:szCs w:val="28"/>
        </w:rPr>
        <w:t xml:space="preserve">*innen werden über das Schutzkonzept </w:t>
      </w:r>
    </w:p>
    <w:p w14:paraId="3443BB01" w14:textId="77777777" w:rsidR="00D64816" w:rsidRPr="00BF43B7" w:rsidRDefault="00BF2457" w:rsidP="00312A26">
      <w:pPr>
        <w:spacing w:after="4" w:line="252" w:lineRule="auto"/>
        <w:rPr>
          <w:rFonts w:ascii="Century Gothic" w:hAnsi="Century Gothic"/>
          <w:color w:val="auto"/>
          <w:sz w:val="28"/>
          <w:szCs w:val="28"/>
        </w:rPr>
      </w:pPr>
      <w:r w:rsidRPr="00BF43B7">
        <w:rPr>
          <w:rFonts w:ascii="Century Gothic" w:hAnsi="Century Gothic"/>
          <w:color w:val="auto"/>
          <w:sz w:val="28"/>
          <w:szCs w:val="28"/>
        </w:rPr>
        <w:t>und die darin festgelegten</w:t>
      </w:r>
      <w:r w:rsidR="00D64816" w:rsidRPr="00BF43B7">
        <w:rPr>
          <w:rFonts w:ascii="Century Gothic" w:hAnsi="Century Gothic"/>
          <w:color w:val="auto"/>
          <w:sz w:val="28"/>
          <w:szCs w:val="28"/>
        </w:rPr>
        <w:t xml:space="preserve"> Verhaltensweisen informiert.</w:t>
      </w:r>
    </w:p>
    <w:p w14:paraId="2569EB3C" w14:textId="77777777" w:rsidR="00312A26" w:rsidRPr="00BF43B7" w:rsidRDefault="00312A26" w:rsidP="00312A26">
      <w:pPr>
        <w:rPr>
          <w:rFonts w:ascii="Segoe UI" w:hAnsi="Segoe UI" w:cs="Segoe UI"/>
          <w:b/>
          <w:color w:val="auto"/>
          <w:sz w:val="28"/>
          <w:szCs w:val="28"/>
        </w:rPr>
      </w:pPr>
    </w:p>
    <w:p w14:paraId="6B72166A" w14:textId="77777777" w:rsidR="00DC68BA" w:rsidRPr="00BF43B7" w:rsidRDefault="00DC68BA" w:rsidP="00DC68BA">
      <w:pPr>
        <w:spacing w:after="4" w:line="252" w:lineRule="auto"/>
        <w:rPr>
          <w:rFonts w:ascii="Century Gothic" w:hAnsi="Century Gothic"/>
          <w:color w:val="auto"/>
        </w:rPr>
      </w:pPr>
    </w:p>
    <w:p w14:paraId="12D2D480" w14:textId="77777777" w:rsidR="00312A26" w:rsidRPr="00BF43B7" w:rsidRDefault="00312A26" w:rsidP="00DC68BA">
      <w:pPr>
        <w:spacing w:after="4" w:line="252" w:lineRule="auto"/>
        <w:rPr>
          <w:rFonts w:ascii="Century Gothic" w:hAnsi="Century Gothic"/>
          <w:color w:val="auto"/>
        </w:rPr>
      </w:pPr>
    </w:p>
    <w:p w14:paraId="3D2EECDF" w14:textId="77777777" w:rsidR="00DC68BA" w:rsidRPr="00BF43B7" w:rsidRDefault="00DC68BA" w:rsidP="00DC68BA">
      <w:pPr>
        <w:spacing w:after="4" w:line="252" w:lineRule="auto"/>
        <w:rPr>
          <w:rFonts w:ascii="Century Gothic" w:hAnsi="Century Gothic"/>
          <w:color w:val="auto"/>
        </w:rPr>
      </w:pPr>
    </w:p>
    <w:p w14:paraId="4C41ED98" w14:textId="77777777" w:rsidR="00FF108F" w:rsidRPr="00BF43B7" w:rsidRDefault="00FF108F" w:rsidP="00DC68BA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</w:p>
    <w:p w14:paraId="1844BE1B" w14:textId="77777777" w:rsidR="00FF108F" w:rsidRPr="00BF43B7" w:rsidRDefault="00FF108F" w:rsidP="00DC68BA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</w:p>
    <w:p w14:paraId="203DDC24" w14:textId="77777777" w:rsidR="00FF108F" w:rsidRPr="00BF43B7" w:rsidRDefault="00FF108F" w:rsidP="00DC68BA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</w:p>
    <w:p w14:paraId="00330BC0" w14:textId="77777777" w:rsidR="00FF108F" w:rsidRPr="00BF43B7" w:rsidRDefault="00FF108F" w:rsidP="00DC68BA">
      <w:pPr>
        <w:spacing w:after="4" w:line="252" w:lineRule="auto"/>
        <w:rPr>
          <w:rFonts w:ascii="Century Gothic" w:hAnsi="Century Gothic"/>
          <w:b/>
          <w:color w:val="auto"/>
          <w:sz w:val="28"/>
          <w:szCs w:val="28"/>
        </w:rPr>
      </w:pPr>
    </w:p>
    <w:p w14:paraId="415680D8" w14:textId="77777777" w:rsidR="00DC68BA" w:rsidRDefault="00DC68BA" w:rsidP="00DC68BA">
      <w:pPr>
        <w:spacing w:after="4" w:line="252" w:lineRule="auto"/>
        <w:rPr>
          <w:rFonts w:ascii="Century Gothic" w:hAnsi="Century Gothic"/>
        </w:rPr>
      </w:pPr>
    </w:p>
    <w:p w14:paraId="2E99ABDF" w14:textId="77777777" w:rsidR="00DC68BA" w:rsidRPr="00700581" w:rsidRDefault="00DC68BA" w:rsidP="00DC68BA">
      <w:pPr>
        <w:spacing w:after="4" w:line="252" w:lineRule="auto"/>
        <w:rPr>
          <w:rFonts w:ascii="Century Gothic" w:hAnsi="Century Gothic"/>
        </w:rPr>
      </w:pPr>
    </w:p>
    <w:p w14:paraId="58636439" w14:textId="77777777" w:rsidR="00DC68BA" w:rsidRDefault="00DC68BA" w:rsidP="00DC68BA">
      <w:pPr>
        <w:spacing w:after="4" w:line="252" w:lineRule="auto"/>
        <w:rPr>
          <w:rFonts w:ascii="Century Gothic" w:hAnsi="Century Gothic"/>
        </w:rPr>
      </w:pPr>
    </w:p>
    <w:p w14:paraId="7808D338" w14:textId="77777777" w:rsidR="00DC68BA" w:rsidRDefault="00DC68BA" w:rsidP="00DC68BA">
      <w:pPr>
        <w:spacing w:after="4" w:line="252" w:lineRule="auto"/>
        <w:rPr>
          <w:rFonts w:ascii="Century Gothic" w:hAnsi="Century Gothic"/>
        </w:rPr>
      </w:pPr>
    </w:p>
    <w:p w14:paraId="059BF67F" w14:textId="77777777" w:rsidR="00DC68BA" w:rsidRDefault="00DC68BA"/>
    <w:sectPr w:rsidR="00DC68BA" w:rsidSect="00C61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BA"/>
    <w:rsid w:val="0002711E"/>
    <w:rsid w:val="00053EC4"/>
    <w:rsid w:val="00056C27"/>
    <w:rsid w:val="00071666"/>
    <w:rsid w:val="00073C5A"/>
    <w:rsid w:val="000A56B7"/>
    <w:rsid w:val="000D630A"/>
    <w:rsid w:val="00114CF7"/>
    <w:rsid w:val="00183591"/>
    <w:rsid w:val="001C3A16"/>
    <w:rsid w:val="001C62E1"/>
    <w:rsid w:val="001D4A62"/>
    <w:rsid w:val="00206AFF"/>
    <w:rsid w:val="00312A26"/>
    <w:rsid w:val="003229F4"/>
    <w:rsid w:val="003B2094"/>
    <w:rsid w:val="003D0ED0"/>
    <w:rsid w:val="00414AC4"/>
    <w:rsid w:val="00415535"/>
    <w:rsid w:val="00486737"/>
    <w:rsid w:val="004F0425"/>
    <w:rsid w:val="005645DF"/>
    <w:rsid w:val="005B0572"/>
    <w:rsid w:val="005B6168"/>
    <w:rsid w:val="005E189E"/>
    <w:rsid w:val="005E4A4F"/>
    <w:rsid w:val="005E57EC"/>
    <w:rsid w:val="00666DFB"/>
    <w:rsid w:val="00672DF9"/>
    <w:rsid w:val="00732CB7"/>
    <w:rsid w:val="007472FD"/>
    <w:rsid w:val="007C4516"/>
    <w:rsid w:val="007D0750"/>
    <w:rsid w:val="0083175C"/>
    <w:rsid w:val="00835201"/>
    <w:rsid w:val="0084551D"/>
    <w:rsid w:val="00871885"/>
    <w:rsid w:val="00934EE2"/>
    <w:rsid w:val="0093559B"/>
    <w:rsid w:val="009A2EE5"/>
    <w:rsid w:val="009A6767"/>
    <w:rsid w:val="009D3C29"/>
    <w:rsid w:val="00A017D7"/>
    <w:rsid w:val="00A248AA"/>
    <w:rsid w:val="00A55A0E"/>
    <w:rsid w:val="00AE363C"/>
    <w:rsid w:val="00B40C9D"/>
    <w:rsid w:val="00B817B8"/>
    <w:rsid w:val="00BB1CFD"/>
    <w:rsid w:val="00BF2457"/>
    <w:rsid w:val="00BF43B7"/>
    <w:rsid w:val="00C17951"/>
    <w:rsid w:val="00C61673"/>
    <w:rsid w:val="00C9517A"/>
    <w:rsid w:val="00CA7440"/>
    <w:rsid w:val="00CC5A57"/>
    <w:rsid w:val="00D47E86"/>
    <w:rsid w:val="00D55ED0"/>
    <w:rsid w:val="00D64816"/>
    <w:rsid w:val="00D6585F"/>
    <w:rsid w:val="00DC68BA"/>
    <w:rsid w:val="00DD263B"/>
    <w:rsid w:val="00E86BE3"/>
    <w:rsid w:val="00EB5C4B"/>
    <w:rsid w:val="00EF5691"/>
    <w:rsid w:val="00F26D1A"/>
    <w:rsid w:val="00F46B91"/>
    <w:rsid w:val="00F95B5E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EDBB"/>
  <w15:chartTrackingRefBased/>
  <w15:docId w15:val="{667438DF-2F69-489D-8CC4-DCB9AE5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8B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68B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C68BA"/>
    <w:rPr>
      <w:rFonts w:ascii="Calibri Light" w:eastAsia="Times New Roman" w:hAnsi="Calibri Light" w:cs="Times New Roman"/>
      <w:color w:val="2F5496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68BA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DF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66DFB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5" Type="http://schemas.openxmlformats.org/officeDocument/2006/relationships/image" Target="media/image9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24" Type="http://schemas.openxmlformats.org/officeDocument/2006/relationships/image" Target="media/image80.png"/><Relationship Id="rId32" Type="http://schemas.openxmlformats.org/officeDocument/2006/relationships/image" Target="media/image140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70.png"/><Relationship Id="rId28" Type="http://schemas.openxmlformats.org/officeDocument/2006/relationships/image" Target="media/image120.jpeg"/><Relationship Id="rId10" Type="http://schemas.openxmlformats.org/officeDocument/2006/relationships/image" Target="media/image20.png"/><Relationship Id="rId19" Type="http://schemas.openxmlformats.org/officeDocument/2006/relationships/image" Target="media/image11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6.png"/><Relationship Id="rId22" Type="http://schemas.openxmlformats.org/officeDocument/2006/relationships/image" Target="media/image60.png"/><Relationship Id="rId27" Type="http://schemas.openxmlformats.org/officeDocument/2006/relationships/image" Target="media/image110.png"/><Relationship Id="rId30" Type="http://schemas.openxmlformats.org/officeDocument/2006/relationships/image" Target="media/image13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9738-EA33-4C7C-BB64-7A9B3713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Weiss</dc:creator>
  <cp:keywords/>
  <cp:lastModifiedBy>Dorthe Kienbaum-Grayson</cp:lastModifiedBy>
  <cp:revision>4</cp:revision>
  <cp:lastPrinted>2019-10-01T07:53:00Z</cp:lastPrinted>
  <dcterms:created xsi:type="dcterms:W3CDTF">2021-11-10T09:23:00Z</dcterms:created>
  <dcterms:modified xsi:type="dcterms:W3CDTF">2021-12-16T15:51:00Z</dcterms:modified>
</cp:coreProperties>
</file>